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8F" w:rsidRPr="00CD3C60" w:rsidRDefault="00E8198F" w:rsidP="00E8198F">
      <w:pPr>
        <w:pStyle w:val="20"/>
        <w:shd w:val="clear" w:color="auto" w:fill="auto"/>
        <w:spacing w:before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3C6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8198F" w:rsidRDefault="00E8198F" w:rsidP="00E8198F">
      <w:pPr>
        <w:pStyle w:val="24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4"/>
    </w:p>
    <w:p w:rsidR="00E8198F" w:rsidRPr="00CD3C60" w:rsidRDefault="00E8198F" w:rsidP="00E8198F">
      <w:pPr>
        <w:pStyle w:val="24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Сплошные тексты</w:t>
      </w:r>
      <w:bookmarkEnd w:id="1"/>
    </w:p>
    <w:p w:rsidR="00E8198F" w:rsidRPr="00CD3C60" w:rsidRDefault="00E8198F" w:rsidP="00E8198F">
      <w:pPr>
        <w:pStyle w:val="20"/>
        <w:shd w:val="clear" w:color="auto" w:fill="auto"/>
        <w:spacing w:before="0" w:after="212"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Текст как информационный объект. Понимание прочи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танного текста. Понимание на слух информации, содержа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щейся в представленном тексте, определение основной мысли текста, передача его содержания по вопросам. Вы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борочное чтение с целью нахождения необходимого мате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риала. Нахождение информации, заданной в тексте в явном виде. Формулирование простых выводов на основе инфор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мации, содержащейся в тексте. Интерпретация и обобще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ние содержащейся в тексте информации. Анализ информа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ции с целью выделения существенных и несущественных признаков.</w:t>
      </w:r>
    </w:p>
    <w:p w:rsidR="00E8198F" w:rsidRPr="00CD3C60" w:rsidRDefault="00E8198F" w:rsidP="00E8198F">
      <w:pPr>
        <w:pStyle w:val="24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CD3C60">
        <w:rPr>
          <w:rFonts w:ascii="Times New Roman" w:hAnsi="Times New Roman" w:cs="Times New Roman"/>
          <w:sz w:val="24"/>
          <w:szCs w:val="24"/>
        </w:rPr>
        <w:t>Кластеры</w:t>
      </w:r>
      <w:bookmarkEnd w:id="2"/>
    </w:p>
    <w:p w:rsidR="00E8198F" w:rsidRPr="00CD3C60" w:rsidRDefault="00E8198F" w:rsidP="00E8198F">
      <w:pPr>
        <w:pStyle w:val="20"/>
        <w:shd w:val="clear" w:color="auto" w:fill="auto"/>
        <w:spacing w:before="0" w:after="212"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Кластер как информационный объект. Информация, представленная в явном и неявном виде. Ключевые слова. Создание простейшей информационной модели. Составле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ние кластера на основе прочитанного текста. Преобразование информации из одной формы в другую.</w:t>
      </w:r>
    </w:p>
    <w:p w:rsidR="00E8198F" w:rsidRPr="00CD3C60" w:rsidRDefault="00E8198F" w:rsidP="00E8198F">
      <w:pPr>
        <w:pStyle w:val="24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6"/>
      <w:r w:rsidRPr="00CD3C60">
        <w:rPr>
          <w:rFonts w:ascii="Times New Roman" w:hAnsi="Times New Roman" w:cs="Times New Roman"/>
          <w:sz w:val="24"/>
          <w:szCs w:val="24"/>
        </w:rPr>
        <w:t>Таблицы</w:t>
      </w:r>
      <w:bookmarkEnd w:id="3"/>
    </w:p>
    <w:p w:rsidR="00E8198F" w:rsidRPr="00CD3C60" w:rsidRDefault="00E8198F" w:rsidP="00E8198F">
      <w:pPr>
        <w:pStyle w:val="20"/>
        <w:shd w:val="clear" w:color="auto" w:fill="auto"/>
        <w:spacing w:before="0"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Таблица как информационный объект. Поиск информа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ции, необходимой для решения учебной или практической задачи. Внесение данных в таблицу. Сходства и различия в информации, представленной в явном и неявном видах. Оп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ределение достаточности или недостаточности данных для выполнения учебного и практического задания. Ранжирование данных по указанным признакам. Соотнесение информации, представленной в таблице, с жизненной ситуацией. Опреде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ление значимой информации для выполнения учебной задачи. Преобразование информации из одной формы в другую. Анализ информации с целью выделения существенных и несущественных признаков.</w:t>
      </w:r>
    </w:p>
    <w:p w:rsidR="00E8198F" w:rsidRPr="00CD3C60" w:rsidRDefault="00E8198F" w:rsidP="00E8198F">
      <w:pPr>
        <w:pStyle w:val="24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7"/>
      <w:r w:rsidRPr="00CD3C60">
        <w:rPr>
          <w:rFonts w:ascii="Times New Roman" w:hAnsi="Times New Roman" w:cs="Times New Roman"/>
          <w:sz w:val="24"/>
          <w:szCs w:val="24"/>
        </w:rPr>
        <w:t>Диаграммы</w:t>
      </w:r>
      <w:bookmarkEnd w:id="4"/>
    </w:p>
    <w:p w:rsidR="00E8198F" w:rsidRPr="00CD3C60" w:rsidRDefault="00E8198F" w:rsidP="00E8198F">
      <w:pPr>
        <w:pStyle w:val="20"/>
        <w:shd w:val="clear" w:color="auto" w:fill="auto"/>
        <w:spacing w:before="0" w:after="216"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Диаграмма как информационный объект. Легенда диа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граммы. Разнообразие диаграмм: столбчатые, линейные, круговые, гистограммы. Построение диаграмм по образцу. Анализ и интерпретация информации на диаграмме. Само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стоятельное построение диаграмм разного вида. Преобра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зование информации из одной формы в другую. Практи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ческое применение диаграмм в жизни. Анализ информации с целью выделения существенных и несущественных при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знаков.</w:t>
      </w:r>
    </w:p>
    <w:p w:rsidR="00E8198F" w:rsidRPr="00CD3C60" w:rsidRDefault="00E8198F" w:rsidP="00E8198F">
      <w:pPr>
        <w:pStyle w:val="24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8"/>
      <w:r w:rsidRPr="00CD3C60">
        <w:rPr>
          <w:rFonts w:ascii="Times New Roman" w:hAnsi="Times New Roman" w:cs="Times New Roman"/>
          <w:sz w:val="24"/>
          <w:szCs w:val="24"/>
        </w:rPr>
        <w:t>Графики</w:t>
      </w:r>
      <w:bookmarkEnd w:id="5"/>
    </w:p>
    <w:p w:rsidR="00E8198F" w:rsidRPr="00CD3C60" w:rsidRDefault="00E8198F" w:rsidP="00E8198F">
      <w:pPr>
        <w:pStyle w:val="20"/>
        <w:shd w:val="clear" w:color="auto" w:fill="auto"/>
        <w:spacing w:before="0" w:after="216"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График как информационный объект. Сбор и представ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ление информации, связанной со счётом (пересчётом), изме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рением величин; фиксирование, анализ полученной инфор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мации. Построение простейших графиков. Преобразование информации из одной формы в другую. Практическое приме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нение графиков в жизни.</w:t>
      </w:r>
    </w:p>
    <w:p w:rsidR="00E8198F" w:rsidRPr="00CD3C60" w:rsidRDefault="00E8198F" w:rsidP="00E8198F">
      <w:pPr>
        <w:pStyle w:val="24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9"/>
      <w:proofErr w:type="spellStart"/>
      <w:r w:rsidRPr="00CD3C60">
        <w:rPr>
          <w:rFonts w:ascii="Times New Roman" w:hAnsi="Times New Roman" w:cs="Times New Roman"/>
          <w:sz w:val="24"/>
          <w:szCs w:val="24"/>
        </w:rPr>
        <w:t>Инфографика</w:t>
      </w:r>
      <w:bookmarkEnd w:id="6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98F" w:rsidRPr="00CD3C60" w:rsidRDefault="00E8198F" w:rsidP="00E8198F">
      <w:pPr>
        <w:pStyle w:val="20"/>
        <w:shd w:val="clear" w:color="auto" w:fill="auto"/>
        <w:spacing w:before="0" w:after="184"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proofErr w:type="spellStart"/>
      <w:r w:rsidRPr="00CD3C60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CD3C60">
        <w:rPr>
          <w:rFonts w:ascii="Times New Roman" w:hAnsi="Times New Roman" w:cs="Times New Roman"/>
          <w:sz w:val="24"/>
          <w:szCs w:val="24"/>
        </w:rPr>
        <w:t xml:space="preserve"> как информационный объект. </w:t>
      </w:r>
      <w:proofErr w:type="gramStart"/>
      <w:r w:rsidRPr="00CD3C60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CD3C60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CD3C60">
        <w:rPr>
          <w:rFonts w:ascii="Times New Roman" w:hAnsi="Times New Roman" w:cs="Times New Roman"/>
          <w:sz w:val="24"/>
          <w:szCs w:val="24"/>
        </w:rPr>
        <w:t>: афиша, объявление, входной билет, проездной билет, листовка, ценник в магазине, пиктограммы, плакат, вы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вески, рисунки (не сплошные тексты).</w:t>
      </w:r>
      <w:proofErr w:type="gramEnd"/>
      <w:r w:rsidRPr="00CD3C60">
        <w:rPr>
          <w:rFonts w:ascii="Times New Roman" w:hAnsi="Times New Roman" w:cs="Times New Roman"/>
          <w:sz w:val="24"/>
          <w:szCs w:val="24"/>
        </w:rPr>
        <w:t xml:space="preserve"> Анализ и обобщение представленной информации. Оценка и, в случае необходи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мости, коррекция собственных действий по решению учебной задачи. Создание собственного информационного графиче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ского объекта. Интерпретация данных, изображенных на ри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сунке. Преобразование информации из одной формы в дру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гую. Анализ информации с целью выделения существенных и несущественных признаков.</w:t>
      </w:r>
    </w:p>
    <w:p w:rsidR="00E8198F" w:rsidRPr="00CD3C60" w:rsidRDefault="00E8198F" w:rsidP="00E8198F">
      <w:pPr>
        <w:pStyle w:val="24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0"/>
      <w:r w:rsidRPr="00CD3C60">
        <w:rPr>
          <w:rFonts w:ascii="Times New Roman" w:hAnsi="Times New Roman" w:cs="Times New Roman"/>
          <w:sz w:val="24"/>
          <w:szCs w:val="24"/>
        </w:rPr>
        <w:t>Исследовательская (групповая) работа</w:t>
      </w:r>
      <w:bookmarkEnd w:id="7"/>
    </w:p>
    <w:p w:rsidR="00E8198F" w:rsidRPr="00CD3C60" w:rsidRDefault="00E8198F" w:rsidP="00E8198F">
      <w:pPr>
        <w:pStyle w:val="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Осознание цели и ситуации устного общения в группе. Адекватное восприятие звучащей речи. Выбор языковых сре</w:t>
      </w:r>
      <w:proofErr w:type="gramStart"/>
      <w:r w:rsidRPr="00CD3C6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CD3C60">
        <w:rPr>
          <w:rFonts w:ascii="Times New Roman" w:hAnsi="Times New Roman" w:cs="Times New Roman"/>
          <w:sz w:val="24"/>
          <w:szCs w:val="24"/>
        </w:rPr>
        <w:t>оответствии с целями и условиями общения для эффективного решения коммуникативной задачи. Практиче</w:t>
      </w:r>
      <w:r w:rsidRPr="00CD3C60">
        <w:rPr>
          <w:rFonts w:ascii="Times New Roman" w:hAnsi="Times New Roman" w:cs="Times New Roman"/>
          <w:sz w:val="24"/>
          <w:szCs w:val="24"/>
        </w:rPr>
        <w:softHyphen/>
        <w:t xml:space="preserve">ское овладение диалогической </w:t>
      </w:r>
      <w:r w:rsidRPr="00CD3C60">
        <w:rPr>
          <w:rFonts w:ascii="Times New Roman" w:hAnsi="Times New Roman" w:cs="Times New Roman"/>
          <w:sz w:val="24"/>
          <w:szCs w:val="24"/>
        </w:rPr>
        <w:lastRenderedPageBreak/>
        <w:t>формой речи. Овладение умениями начать, поддержать, закончить разговор, привлечь внимание и т.п. Практическое овладение устными монологи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ческими высказываниями в соответствии с учебной задачей. Выражение собственного мнения, его аргументация. Доказа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тельство собственной точки зрения с опорой на текст или собственный опыт. Участие в коллективном обсуждении: уме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ние отвечать на вопросы, выступать по теме, слушать высту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пления товарищей, дополнять ответы по ходу беседы, ис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пользуя текст. Привлечение справочных и иллюстративно</w:t>
      </w:r>
      <w:r w:rsidRPr="00CD3C60">
        <w:rPr>
          <w:rFonts w:ascii="Times New Roman" w:hAnsi="Times New Roman" w:cs="Times New Roman"/>
          <w:sz w:val="24"/>
          <w:szCs w:val="24"/>
        </w:rPr>
        <w:softHyphen/>
        <w:t xml:space="preserve"> изобразительных материалов.</w:t>
      </w:r>
    </w:p>
    <w:p w:rsidR="00E8198F" w:rsidRDefault="00E8198F" w:rsidP="00E8198F">
      <w:pPr>
        <w:pStyle w:val="20"/>
        <w:shd w:val="clear" w:color="auto" w:fill="auto"/>
        <w:tabs>
          <w:tab w:val="left" w:pos="788"/>
        </w:tabs>
        <w:spacing w:before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8198F" w:rsidRDefault="00E8198F" w:rsidP="00CD3C60">
      <w:pPr>
        <w:pStyle w:val="a4"/>
        <w:spacing w:after="0"/>
        <w:ind w:left="-131"/>
        <w:rPr>
          <w:rFonts w:ascii="Times New Roman" w:hAnsi="Times New Roman" w:cs="Times New Roman"/>
          <w:sz w:val="24"/>
          <w:szCs w:val="24"/>
        </w:rPr>
      </w:pPr>
    </w:p>
    <w:p w:rsidR="00260E3D" w:rsidRDefault="00A32AA4" w:rsidP="00CD3C60">
      <w:pPr>
        <w:pStyle w:val="a4"/>
        <w:spacing w:after="0"/>
        <w:ind w:left="-131"/>
        <w:rPr>
          <w:rFonts w:ascii="Times New Roman" w:hAnsi="Times New Roman"/>
          <w:color w:val="000000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Программа курса «В мире информации. Работаем с ин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формационными источниками» позволяет реализовать вне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урочную деятельность по направлениям: «</w:t>
      </w:r>
      <w:proofErr w:type="spellStart"/>
      <w:r w:rsidRPr="00CD3C60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D3C60">
        <w:rPr>
          <w:rFonts w:ascii="Times New Roman" w:hAnsi="Times New Roman" w:cs="Times New Roman"/>
          <w:sz w:val="24"/>
          <w:szCs w:val="24"/>
        </w:rPr>
        <w:t>», «Общекультурное», «Социальное».</w:t>
      </w:r>
      <w:r w:rsidR="00CD3C60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D3C60" w:rsidRPr="00D46CD3" w:rsidRDefault="00CD3C60" w:rsidP="00CD3C60">
      <w:pPr>
        <w:pStyle w:val="a4"/>
        <w:spacing w:after="0"/>
        <w:ind w:left="-131"/>
        <w:rPr>
          <w:rFonts w:ascii="Times New Roman" w:hAnsi="Times New Roman"/>
          <w:color w:val="000000"/>
          <w:sz w:val="24"/>
          <w:szCs w:val="24"/>
        </w:rPr>
      </w:pPr>
      <w:r w:rsidRPr="00D46CD3">
        <w:rPr>
          <w:rFonts w:ascii="Times New Roman" w:hAnsi="Times New Roman"/>
          <w:color w:val="000000"/>
          <w:sz w:val="24"/>
          <w:szCs w:val="24"/>
        </w:rPr>
        <w:t>Занятия кружка «</w:t>
      </w:r>
      <w:r>
        <w:rPr>
          <w:rFonts w:ascii="Times New Roman" w:hAnsi="Times New Roman"/>
          <w:color w:val="000000"/>
          <w:sz w:val="24"/>
          <w:szCs w:val="24"/>
        </w:rPr>
        <w:t>В мире информации</w:t>
      </w:r>
      <w:r w:rsidRPr="00D46CD3">
        <w:rPr>
          <w:rFonts w:ascii="Times New Roman" w:hAnsi="Times New Roman"/>
          <w:color w:val="000000"/>
          <w:sz w:val="24"/>
          <w:szCs w:val="24"/>
        </w:rPr>
        <w:t xml:space="preserve">» проводятся для учащихся начальных классов: 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D46CD3">
        <w:rPr>
          <w:rFonts w:ascii="Times New Roman" w:hAnsi="Times New Roman"/>
          <w:b/>
          <w:color w:val="000000"/>
          <w:sz w:val="24"/>
          <w:szCs w:val="24"/>
        </w:rPr>
        <w:t xml:space="preserve"> час в неделю, всего 3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D46CD3">
        <w:rPr>
          <w:rFonts w:ascii="Times New Roman" w:hAnsi="Times New Roman"/>
          <w:b/>
          <w:color w:val="000000"/>
          <w:sz w:val="24"/>
          <w:szCs w:val="24"/>
        </w:rPr>
        <w:t xml:space="preserve"> часа в</w:t>
      </w: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D46C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D46CD3">
        <w:rPr>
          <w:rFonts w:ascii="Times New Roman" w:hAnsi="Times New Roman"/>
          <w:b/>
          <w:color w:val="000000"/>
          <w:sz w:val="24"/>
          <w:szCs w:val="24"/>
        </w:rPr>
        <w:t xml:space="preserve"> классе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96385" w:rsidRDefault="00296385" w:rsidP="00A32AA4">
      <w:pPr>
        <w:pStyle w:val="20"/>
        <w:shd w:val="clear" w:color="auto" w:fill="auto"/>
        <w:spacing w:before="0" w:line="240" w:lineRule="auto"/>
        <w:ind w:firstLine="600"/>
        <w:rPr>
          <w:rStyle w:val="21"/>
          <w:rFonts w:ascii="Times New Roman" w:hAnsi="Times New Roman" w:cs="Times New Roman"/>
          <w:sz w:val="28"/>
          <w:szCs w:val="28"/>
        </w:rPr>
      </w:pPr>
    </w:p>
    <w:p w:rsidR="00A32AA4" w:rsidRPr="00CD3C60" w:rsidRDefault="00A32AA4" w:rsidP="00A32AA4">
      <w:pPr>
        <w:pStyle w:val="30"/>
        <w:shd w:val="clear" w:color="auto" w:fill="auto"/>
        <w:spacing w:before="0" w:after="198" w:line="240" w:lineRule="auto"/>
        <w:ind w:right="40"/>
        <w:rPr>
          <w:rFonts w:ascii="Times New Roman" w:hAnsi="Times New Roman" w:cs="Times New Roman"/>
          <w:b w:val="0"/>
          <w:sz w:val="24"/>
          <w:szCs w:val="24"/>
        </w:rPr>
      </w:pPr>
      <w:r w:rsidRPr="00CD3C60">
        <w:rPr>
          <w:rStyle w:val="31"/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A32AA4" w:rsidRPr="00CD3C60" w:rsidRDefault="00A32AA4" w:rsidP="00A32AA4">
      <w:pPr>
        <w:pStyle w:val="20"/>
        <w:shd w:val="clear" w:color="auto" w:fill="auto"/>
        <w:spacing w:before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В результате освоения программы курса внеурочной деятельности «В мире информации. Работаем с инфор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мационными источниками» ученики второго класса приоб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ретут общие навыки работы с информацией и будут спо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собны:</w:t>
      </w:r>
    </w:p>
    <w:p w:rsidR="00A32AA4" w:rsidRPr="00CD3C60" w:rsidRDefault="00296385" w:rsidP="00260E3D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 xml:space="preserve">- </w:t>
      </w:r>
      <w:r w:rsidR="00A32AA4" w:rsidRPr="00CD3C60">
        <w:rPr>
          <w:rFonts w:ascii="Times New Roman" w:hAnsi="Times New Roman" w:cs="Times New Roman"/>
          <w:sz w:val="24"/>
          <w:szCs w:val="24"/>
        </w:rPr>
        <w:t>оценивать потребность в дополнительной инфор</w:t>
      </w:r>
      <w:r w:rsidR="00A32AA4" w:rsidRPr="00CD3C60">
        <w:rPr>
          <w:rFonts w:ascii="Times New Roman" w:hAnsi="Times New Roman" w:cs="Times New Roman"/>
          <w:sz w:val="24"/>
          <w:szCs w:val="24"/>
        </w:rPr>
        <w:softHyphen/>
        <w:t>мации;</w:t>
      </w:r>
    </w:p>
    <w:p w:rsidR="00A32AA4" w:rsidRPr="00CD3C60" w:rsidRDefault="00A32AA4" w:rsidP="00260E3D">
      <w:pPr>
        <w:pStyle w:val="20"/>
        <w:numPr>
          <w:ilvl w:val="0"/>
          <w:numId w:val="8"/>
        </w:numPr>
        <w:shd w:val="clear" w:color="auto" w:fill="auto"/>
        <w:tabs>
          <w:tab w:val="left" w:pos="79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определять возможные источники информации и способы её поиска;</w:t>
      </w:r>
    </w:p>
    <w:p w:rsidR="00A32AA4" w:rsidRPr="00CD3C60" w:rsidRDefault="00296385" w:rsidP="00260E3D">
      <w:pPr>
        <w:pStyle w:val="20"/>
        <w:numPr>
          <w:ilvl w:val="0"/>
          <w:numId w:val="8"/>
        </w:numPr>
        <w:shd w:val="clear" w:color="auto" w:fill="auto"/>
        <w:tabs>
          <w:tab w:val="left" w:pos="79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 xml:space="preserve">- </w:t>
      </w:r>
      <w:r w:rsidR="00A32AA4" w:rsidRPr="00CD3C60">
        <w:rPr>
          <w:rFonts w:ascii="Times New Roman" w:hAnsi="Times New Roman" w:cs="Times New Roman"/>
          <w:sz w:val="24"/>
          <w:szCs w:val="24"/>
        </w:rPr>
        <w:t>осуществлять поиск информации в словарях, справоч</w:t>
      </w:r>
      <w:r w:rsidR="00A32AA4" w:rsidRPr="00CD3C60">
        <w:rPr>
          <w:rFonts w:ascii="Times New Roman" w:hAnsi="Times New Roman" w:cs="Times New Roman"/>
          <w:sz w:val="24"/>
          <w:szCs w:val="24"/>
        </w:rPr>
        <w:softHyphen/>
        <w:t>никах, энциклопедиях, библиотеках, Интернете;</w:t>
      </w:r>
    </w:p>
    <w:p w:rsidR="00A32AA4" w:rsidRPr="00CD3C60" w:rsidRDefault="00296385" w:rsidP="00260E3D">
      <w:pPr>
        <w:pStyle w:val="20"/>
        <w:numPr>
          <w:ilvl w:val="0"/>
          <w:numId w:val="8"/>
        </w:numPr>
        <w:shd w:val="clear" w:color="auto" w:fill="auto"/>
        <w:tabs>
          <w:tab w:val="left" w:pos="79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 xml:space="preserve">- </w:t>
      </w:r>
      <w:r w:rsidR="00A32AA4" w:rsidRPr="00CD3C60">
        <w:rPr>
          <w:rFonts w:ascii="Times New Roman" w:hAnsi="Times New Roman" w:cs="Times New Roman"/>
          <w:sz w:val="24"/>
          <w:szCs w:val="24"/>
        </w:rPr>
        <w:t>получать информацию из наблюдений, при обоб</w:t>
      </w:r>
      <w:r w:rsidR="00A32AA4" w:rsidRPr="00CD3C60">
        <w:rPr>
          <w:rFonts w:ascii="Times New Roman" w:hAnsi="Times New Roman" w:cs="Times New Roman"/>
          <w:sz w:val="24"/>
          <w:szCs w:val="24"/>
        </w:rPr>
        <w:softHyphen/>
        <w:t>щении;</w:t>
      </w:r>
    </w:p>
    <w:p w:rsidR="00A32AA4" w:rsidRPr="00CD3C60" w:rsidRDefault="00A32AA4" w:rsidP="00260E3D">
      <w:pPr>
        <w:pStyle w:val="20"/>
        <w:numPr>
          <w:ilvl w:val="0"/>
          <w:numId w:val="8"/>
        </w:numPr>
        <w:shd w:val="clear" w:color="auto" w:fill="auto"/>
        <w:tabs>
          <w:tab w:val="left" w:pos="79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анализировать полученные сведения, выделяя при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знаки и их значения, определяя целое и части, применяя свёртывание информации и представление её в наглядном виде (таблицы, схемы, диаграммы);</w:t>
      </w:r>
    </w:p>
    <w:p w:rsidR="00A32AA4" w:rsidRPr="00CD3C60" w:rsidRDefault="00296385" w:rsidP="00260E3D">
      <w:pPr>
        <w:pStyle w:val="20"/>
        <w:numPr>
          <w:ilvl w:val="0"/>
          <w:numId w:val="8"/>
        </w:numPr>
        <w:shd w:val="clear" w:color="auto" w:fill="auto"/>
        <w:tabs>
          <w:tab w:val="left" w:pos="79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 xml:space="preserve">- </w:t>
      </w:r>
      <w:r w:rsidR="00A32AA4" w:rsidRPr="00CD3C60">
        <w:rPr>
          <w:rFonts w:ascii="Times New Roman" w:hAnsi="Times New Roman" w:cs="Times New Roman"/>
          <w:sz w:val="24"/>
          <w:szCs w:val="24"/>
        </w:rPr>
        <w:t>организовывать информацию тематически, упорядочи</w:t>
      </w:r>
      <w:r w:rsidR="00A32AA4" w:rsidRPr="00CD3C60">
        <w:rPr>
          <w:rFonts w:ascii="Times New Roman" w:hAnsi="Times New Roman" w:cs="Times New Roman"/>
          <w:sz w:val="24"/>
          <w:szCs w:val="24"/>
        </w:rPr>
        <w:softHyphen/>
        <w:t>вать по различным основаниям;</w:t>
      </w:r>
    </w:p>
    <w:p w:rsidR="00A32AA4" w:rsidRPr="00CD3C60" w:rsidRDefault="00A32AA4" w:rsidP="00260E3D">
      <w:pPr>
        <w:pStyle w:val="20"/>
        <w:numPr>
          <w:ilvl w:val="0"/>
          <w:numId w:val="8"/>
        </w:numPr>
        <w:shd w:val="clear" w:color="auto" w:fill="auto"/>
        <w:tabs>
          <w:tab w:val="left" w:pos="802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наращивать свои собственные знания, сравнивая, обобщая и систематизируя полученную информацию и имею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щиеся знания, обновляя представления о причинно-след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ственных связях;</w:t>
      </w:r>
    </w:p>
    <w:p w:rsidR="00296385" w:rsidRPr="00CD3C60" w:rsidRDefault="00296385" w:rsidP="00260E3D">
      <w:pPr>
        <w:pStyle w:val="20"/>
        <w:numPr>
          <w:ilvl w:val="0"/>
          <w:numId w:val="8"/>
        </w:numPr>
        <w:shd w:val="clear" w:color="auto" w:fill="auto"/>
        <w:tabs>
          <w:tab w:val="left" w:pos="802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- создавать свои собственные информационные объекты (сообщения, графические работы),</w:t>
      </w:r>
    </w:p>
    <w:p w:rsidR="00296385" w:rsidRPr="00CD3C60" w:rsidRDefault="00296385" w:rsidP="00260E3D">
      <w:pPr>
        <w:pStyle w:val="20"/>
        <w:numPr>
          <w:ilvl w:val="0"/>
          <w:numId w:val="8"/>
        </w:numPr>
        <w:shd w:val="clear" w:color="auto" w:fill="auto"/>
        <w:tabs>
          <w:tab w:val="left" w:pos="802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- использовать информацию для построения умозаключений, для принятия решений.</w:t>
      </w:r>
    </w:p>
    <w:p w:rsidR="00296385" w:rsidRPr="00CD3C60" w:rsidRDefault="00296385" w:rsidP="00296385">
      <w:pPr>
        <w:pStyle w:val="20"/>
        <w:shd w:val="clear" w:color="auto" w:fill="auto"/>
        <w:tabs>
          <w:tab w:val="left" w:pos="802"/>
        </w:tabs>
        <w:spacing w:before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 xml:space="preserve">Планируемыми результатами изучения курса являются следующие личностные и </w:t>
      </w:r>
      <w:proofErr w:type="spellStart"/>
      <w:r w:rsidRPr="00CD3C6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D3C60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296385" w:rsidRPr="00CD3C60" w:rsidRDefault="00296385" w:rsidP="00296385">
      <w:pPr>
        <w:pStyle w:val="20"/>
        <w:shd w:val="clear" w:color="auto" w:fill="auto"/>
        <w:tabs>
          <w:tab w:val="left" w:pos="802"/>
        </w:tabs>
        <w:spacing w:before="0" w:line="240" w:lineRule="auto"/>
        <w:ind w:firstLine="600"/>
        <w:rPr>
          <w:rFonts w:ascii="Times New Roman" w:hAnsi="Times New Roman" w:cs="Times New Roman"/>
          <w:b/>
          <w:i/>
          <w:sz w:val="24"/>
          <w:szCs w:val="24"/>
        </w:rPr>
      </w:pPr>
      <w:r w:rsidRPr="00CD3C60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296385" w:rsidRPr="00CD3C60" w:rsidRDefault="00296385" w:rsidP="00296385">
      <w:pPr>
        <w:pStyle w:val="20"/>
        <w:shd w:val="clear" w:color="auto" w:fill="auto"/>
        <w:spacing w:before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- умение определять и высказывать под руководством педагога самые простые, общие для всех людей правила поведения при сотрудничестве (этические нормы),</w:t>
      </w:r>
    </w:p>
    <w:p w:rsidR="00296385" w:rsidRPr="00CD3C60" w:rsidRDefault="00296385" w:rsidP="00296385">
      <w:pPr>
        <w:pStyle w:val="20"/>
        <w:shd w:val="clear" w:color="auto" w:fill="auto"/>
        <w:spacing w:before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- умение в предложенных педагогом ситуациях общения и сотрудничества делать выбор, как поступить.</w:t>
      </w:r>
    </w:p>
    <w:p w:rsidR="00296385" w:rsidRPr="00CD3C60" w:rsidRDefault="00296385" w:rsidP="00296385">
      <w:pPr>
        <w:pStyle w:val="20"/>
        <w:shd w:val="clear" w:color="auto" w:fill="auto"/>
        <w:spacing w:before="0" w:line="240" w:lineRule="auto"/>
        <w:ind w:firstLine="60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D3C60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CD3C6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96385" w:rsidRPr="00CD3C60" w:rsidRDefault="00296385" w:rsidP="00296385">
      <w:pPr>
        <w:pStyle w:val="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CD3C60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296385" w:rsidRPr="00CD3C60" w:rsidRDefault="00296385" w:rsidP="0029638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- способность принимать и сохранять учебную цель и задачу,</w:t>
      </w:r>
    </w:p>
    <w:p w:rsidR="00296385" w:rsidRPr="00CD3C60" w:rsidRDefault="00296385" w:rsidP="0029638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- планировать реализацию учебной задачи,</w:t>
      </w:r>
    </w:p>
    <w:p w:rsidR="00296385" w:rsidRPr="00CD3C60" w:rsidRDefault="00296385" w:rsidP="0029638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выполнение,</w:t>
      </w:r>
    </w:p>
    <w:p w:rsidR="00296385" w:rsidRPr="00CD3C60" w:rsidRDefault="00296385" w:rsidP="0029638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- определять и формулировать цель деятельности,</w:t>
      </w:r>
    </w:p>
    <w:p w:rsidR="00296385" w:rsidRPr="00CD3C60" w:rsidRDefault="00296385" w:rsidP="0029638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lastRenderedPageBreak/>
        <w:t>- работать по предложенному плану,</w:t>
      </w:r>
    </w:p>
    <w:p w:rsidR="00296385" w:rsidRPr="00CD3C60" w:rsidRDefault="00296385" w:rsidP="0029638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 xml:space="preserve">- уметь отличать правильно выполненное задание от </w:t>
      </w:r>
      <w:proofErr w:type="gramStart"/>
      <w:r w:rsidRPr="00CD3C60">
        <w:rPr>
          <w:rFonts w:ascii="Times New Roman" w:hAnsi="Times New Roman" w:cs="Times New Roman"/>
          <w:sz w:val="24"/>
          <w:szCs w:val="24"/>
        </w:rPr>
        <w:t>выполненного</w:t>
      </w:r>
      <w:proofErr w:type="gramEnd"/>
      <w:r w:rsidRPr="00CD3C60">
        <w:rPr>
          <w:rFonts w:ascii="Times New Roman" w:hAnsi="Times New Roman" w:cs="Times New Roman"/>
          <w:sz w:val="24"/>
          <w:szCs w:val="24"/>
        </w:rPr>
        <w:t xml:space="preserve"> неправильно,</w:t>
      </w:r>
    </w:p>
    <w:p w:rsidR="00296385" w:rsidRPr="00CD3C60" w:rsidRDefault="00296385" w:rsidP="00296385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- совместно с учителем и другими учениками давать эмоциональную оценку деятельности товарищей.</w:t>
      </w:r>
    </w:p>
    <w:p w:rsidR="00A32AA4" w:rsidRPr="00CD3C60" w:rsidRDefault="00296385" w:rsidP="00296385">
      <w:pPr>
        <w:pStyle w:val="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CD3C60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A32AA4" w:rsidRPr="00CD3C60" w:rsidRDefault="00F46DFF" w:rsidP="00A32AA4">
      <w:pPr>
        <w:pStyle w:val="20"/>
        <w:shd w:val="clear" w:color="auto" w:fill="auto"/>
        <w:spacing w:before="0"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- использовать знаково-символические средства, в том числе моделирование,</w:t>
      </w:r>
    </w:p>
    <w:p w:rsidR="00A32AA4" w:rsidRPr="00CD3C60" w:rsidRDefault="00A32AA4" w:rsidP="00A32AA4">
      <w:pPr>
        <w:pStyle w:val="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 xml:space="preserve">          - владеть широким спектром логических действий и операций, включая общие приемы решения задач;</w:t>
      </w:r>
    </w:p>
    <w:p w:rsidR="00A32AA4" w:rsidRPr="00CD3C60" w:rsidRDefault="00A32AA4" w:rsidP="00A32AA4">
      <w:pPr>
        <w:pStyle w:val="20"/>
        <w:numPr>
          <w:ilvl w:val="0"/>
          <w:numId w:val="5"/>
        </w:numPr>
        <w:shd w:val="clear" w:color="auto" w:fill="auto"/>
        <w:tabs>
          <w:tab w:val="left" w:pos="790"/>
        </w:tabs>
        <w:spacing w:before="0" w:line="240" w:lineRule="auto"/>
        <w:ind w:firstLine="64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</w:t>
      </w:r>
      <w:proofErr w:type="gramStart"/>
      <w:r w:rsidRPr="00CD3C60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CD3C60">
        <w:rPr>
          <w:rFonts w:ascii="Times New Roman" w:hAnsi="Times New Roman" w:cs="Times New Roman"/>
          <w:sz w:val="24"/>
          <w:szCs w:val="24"/>
        </w:rPr>
        <w:t>;</w:t>
      </w:r>
    </w:p>
    <w:p w:rsidR="00A32AA4" w:rsidRPr="00CD3C60" w:rsidRDefault="00A32AA4" w:rsidP="00A32AA4">
      <w:pPr>
        <w:pStyle w:val="20"/>
        <w:numPr>
          <w:ilvl w:val="0"/>
          <w:numId w:val="5"/>
        </w:numPr>
        <w:shd w:val="clear" w:color="auto" w:fill="auto"/>
        <w:tabs>
          <w:tab w:val="left" w:pos="790"/>
        </w:tabs>
        <w:spacing w:before="0" w:line="240" w:lineRule="auto"/>
        <w:ind w:firstLine="64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ции: ориентироваться в потоке информации;</w:t>
      </w:r>
    </w:p>
    <w:p w:rsidR="00A32AA4" w:rsidRPr="00CD3C60" w:rsidRDefault="00A32AA4" w:rsidP="00A32AA4">
      <w:pPr>
        <w:pStyle w:val="20"/>
        <w:numPr>
          <w:ilvl w:val="0"/>
          <w:numId w:val="5"/>
        </w:numPr>
        <w:shd w:val="clear" w:color="auto" w:fill="auto"/>
        <w:tabs>
          <w:tab w:val="left" w:pos="795"/>
        </w:tabs>
        <w:spacing w:before="0" w:line="240" w:lineRule="auto"/>
        <w:ind w:firstLine="64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A32AA4" w:rsidRPr="00CD3C60" w:rsidRDefault="00A32AA4" w:rsidP="00A32AA4">
      <w:pPr>
        <w:pStyle w:val="20"/>
        <w:numPr>
          <w:ilvl w:val="0"/>
          <w:numId w:val="5"/>
        </w:numPr>
        <w:shd w:val="clear" w:color="auto" w:fill="auto"/>
        <w:tabs>
          <w:tab w:val="left" w:pos="809"/>
        </w:tabs>
        <w:spacing w:before="0" w:after="221" w:line="240" w:lineRule="auto"/>
        <w:ind w:firstLine="64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другую.</w:t>
      </w:r>
    </w:p>
    <w:p w:rsidR="00A32AA4" w:rsidRPr="00CD3C60" w:rsidRDefault="00A32AA4" w:rsidP="00A32AA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CD3C60">
        <w:rPr>
          <w:rStyle w:val="6David12pt"/>
          <w:rFonts w:ascii="Times New Roman" w:hAnsi="Times New Roman" w:cs="Times New Roman"/>
        </w:rPr>
        <w:t>:</w:t>
      </w:r>
    </w:p>
    <w:p w:rsidR="00A32AA4" w:rsidRPr="00CD3C60" w:rsidRDefault="00A32AA4" w:rsidP="00A32AA4">
      <w:pPr>
        <w:pStyle w:val="20"/>
        <w:numPr>
          <w:ilvl w:val="0"/>
          <w:numId w:val="5"/>
        </w:numPr>
        <w:shd w:val="clear" w:color="auto" w:fill="auto"/>
        <w:tabs>
          <w:tab w:val="left" w:pos="809"/>
        </w:tabs>
        <w:spacing w:before="0" w:line="240" w:lineRule="auto"/>
        <w:ind w:firstLine="64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адекватно передавать информацию и выражать свои мысли в соответствии с поставленными задачами и отобра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жать предметное содержание и условия деятельности в речи;</w:t>
      </w:r>
    </w:p>
    <w:p w:rsidR="00A32AA4" w:rsidRPr="00CD3C60" w:rsidRDefault="00A32AA4" w:rsidP="00A32AA4">
      <w:pPr>
        <w:pStyle w:val="20"/>
        <w:numPr>
          <w:ilvl w:val="0"/>
          <w:numId w:val="5"/>
        </w:numPr>
        <w:shd w:val="clear" w:color="auto" w:fill="auto"/>
        <w:tabs>
          <w:tab w:val="left" w:pos="809"/>
        </w:tabs>
        <w:spacing w:before="0" w:line="240" w:lineRule="auto"/>
        <w:ind w:firstLine="64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доносить свою позицию до других: оформлять свою мысль в устной и письменной речи (на уровне одного пред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ложения или небольшого текста);</w:t>
      </w:r>
    </w:p>
    <w:p w:rsidR="00A32AA4" w:rsidRPr="00CD3C60" w:rsidRDefault="00A32AA4" w:rsidP="00A32AA4">
      <w:pPr>
        <w:pStyle w:val="20"/>
        <w:numPr>
          <w:ilvl w:val="0"/>
          <w:numId w:val="5"/>
        </w:numPr>
        <w:shd w:val="clear" w:color="auto" w:fill="auto"/>
        <w:tabs>
          <w:tab w:val="left" w:pos="907"/>
        </w:tabs>
        <w:spacing w:before="0" w:line="240" w:lineRule="auto"/>
        <w:ind w:firstLine="64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A32AA4" w:rsidRPr="00CD3C60" w:rsidRDefault="00A32AA4" w:rsidP="00A32AA4">
      <w:pPr>
        <w:pStyle w:val="20"/>
        <w:numPr>
          <w:ilvl w:val="0"/>
          <w:numId w:val="5"/>
        </w:numPr>
        <w:shd w:val="clear" w:color="auto" w:fill="auto"/>
        <w:tabs>
          <w:tab w:val="left" w:pos="795"/>
        </w:tabs>
        <w:spacing w:before="0" w:line="240" w:lineRule="auto"/>
        <w:ind w:firstLine="64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совместно договариваться о правилах работы в группе;</w:t>
      </w:r>
    </w:p>
    <w:p w:rsidR="00A32AA4" w:rsidRPr="00CD3C60" w:rsidRDefault="00A32AA4" w:rsidP="00A32AA4">
      <w:pPr>
        <w:pStyle w:val="20"/>
        <w:numPr>
          <w:ilvl w:val="0"/>
          <w:numId w:val="5"/>
        </w:numPr>
        <w:shd w:val="clear" w:color="auto" w:fill="auto"/>
        <w:tabs>
          <w:tab w:val="left" w:pos="790"/>
        </w:tabs>
        <w:spacing w:before="0" w:line="240" w:lineRule="auto"/>
        <w:ind w:firstLine="64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A32AA4" w:rsidRPr="00CD3C60" w:rsidRDefault="00A32AA4" w:rsidP="00A32AA4">
      <w:pPr>
        <w:pStyle w:val="20"/>
        <w:shd w:val="clear" w:color="auto" w:fill="auto"/>
        <w:spacing w:before="0" w:line="240" w:lineRule="auto"/>
        <w:ind w:firstLine="64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В результате изучения курса внеурочной деятельности «В мире информации. Работаем с информационными источ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никами» второклассники:</w:t>
      </w:r>
    </w:p>
    <w:p w:rsidR="00A32AA4" w:rsidRPr="00CD3C60" w:rsidRDefault="00A32AA4" w:rsidP="00A32AA4">
      <w:pPr>
        <w:pStyle w:val="20"/>
        <w:numPr>
          <w:ilvl w:val="0"/>
          <w:numId w:val="5"/>
        </w:numPr>
        <w:shd w:val="clear" w:color="auto" w:fill="auto"/>
        <w:tabs>
          <w:tab w:val="left" w:pos="799"/>
        </w:tabs>
        <w:spacing w:before="0" w:line="240" w:lineRule="auto"/>
        <w:ind w:firstLine="64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приобретут навыки работы с содержащейся в тек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стах информацией (в процессе чтения литературных, учеб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ных, научно-познавательных текстов, соответствующих возрасту);</w:t>
      </w:r>
    </w:p>
    <w:p w:rsidR="00A32AA4" w:rsidRPr="00CD3C60" w:rsidRDefault="00A32AA4" w:rsidP="00A32AA4">
      <w:pPr>
        <w:pStyle w:val="20"/>
        <w:numPr>
          <w:ilvl w:val="0"/>
          <w:numId w:val="5"/>
        </w:numPr>
        <w:shd w:val="clear" w:color="auto" w:fill="auto"/>
        <w:tabs>
          <w:tab w:val="left" w:pos="795"/>
        </w:tabs>
        <w:spacing w:before="0" w:line="240" w:lineRule="auto"/>
        <w:ind w:firstLine="64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научатся использовать различные виды чтения: озна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комительное, изучающее, поисковое — и выбирать нужный вид чтения в соответствии с целью чтения;</w:t>
      </w:r>
    </w:p>
    <w:p w:rsidR="00A32AA4" w:rsidRPr="00CD3C60" w:rsidRDefault="00A32AA4" w:rsidP="00A32AA4">
      <w:pPr>
        <w:pStyle w:val="20"/>
        <w:numPr>
          <w:ilvl w:val="0"/>
          <w:numId w:val="5"/>
        </w:numPr>
        <w:shd w:val="clear" w:color="auto" w:fill="auto"/>
        <w:tabs>
          <w:tab w:val="left" w:pos="795"/>
        </w:tabs>
        <w:spacing w:before="0" w:line="240" w:lineRule="auto"/>
        <w:ind w:firstLine="560"/>
        <w:jc w:val="left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научатся составлять на основании текста небольшое монологическое высказывание в устной или письменной форме;</w:t>
      </w:r>
    </w:p>
    <w:p w:rsidR="00A32AA4" w:rsidRPr="00CD3C60" w:rsidRDefault="00A32AA4" w:rsidP="00A32AA4">
      <w:pPr>
        <w:pStyle w:val="20"/>
        <w:numPr>
          <w:ilvl w:val="0"/>
          <w:numId w:val="5"/>
        </w:numPr>
        <w:shd w:val="clear" w:color="auto" w:fill="auto"/>
        <w:tabs>
          <w:tab w:val="left" w:pos="793"/>
        </w:tabs>
        <w:spacing w:before="0" w:line="240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научатся самостоятельно организовывать поиск ин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формации, нужной для решения практической или учебной задачи;</w:t>
      </w:r>
    </w:p>
    <w:p w:rsidR="00A32AA4" w:rsidRPr="00CD3C60" w:rsidRDefault="00A32AA4" w:rsidP="00A32AA4">
      <w:pPr>
        <w:pStyle w:val="20"/>
        <w:numPr>
          <w:ilvl w:val="0"/>
          <w:numId w:val="5"/>
        </w:numPr>
        <w:shd w:val="clear" w:color="auto" w:fill="auto"/>
        <w:tabs>
          <w:tab w:val="left" w:pos="793"/>
        </w:tabs>
        <w:spacing w:before="0" w:line="240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приобретут первичный опыт критического отношения к получаемой информации, сопоставления её с имеющимся жизненным опытом;</w:t>
      </w:r>
    </w:p>
    <w:p w:rsidR="00F46DFF" w:rsidRPr="00CD3C60" w:rsidRDefault="00A32AA4" w:rsidP="00F46DFF">
      <w:pPr>
        <w:pStyle w:val="20"/>
        <w:numPr>
          <w:ilvl w:val="0"/>
          <w:numId w:val="5"/>
        </w:numPr>
        <w:shd w:val="clear" w:color="auto" w:fill="auto"/>
        <w:tabs>
          <w:tab w:val="left" w:pos="788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>овладеют элементарными навыками чтения информа</w:t>
      </w:r>
      <w:r w:rsidRPr="00CD3C60">
        <w:rPr>
          <w:rFonts w:ascii="Times New Roman" w:hAnsi="Times New Roman" w:cs="Times New Roman"/>
          <w:sz w:val="24"/>
          <w:szCs w:val="24"/>
        </w:rPr>
        <w:softHyphen/>
        <w:t>ции, представленной в наглядно-символической форме (рисунки, таблицы, диаграммы, схемы);</w:t>
      </w:r>
    </w:p>
    <w:p w:rsidR="00A32AA4" w:rsidRPr="00CD3C60" w:rsidRDefault="00F46DFF" w:rsidP="00F46DFF">
      <w:pPr>
        <w:pStyle w:val="20"/>
        <w:shd w:val="clear" w:color="auto" w:fill="auto"/>
        <w:tabs>
          <w:tab w:val="left" w:pos="788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3C60">
        <w:rPr>
          <w:rFonts w:ascii="Times New Roman" w:hAnsi="Times New Roman" w:cs="Times New Roman"/>
          <w:sz w:val="24"/>
          <w:szCs w:val="24"/>
        </w:rPr>
        <w:t xml:space="preserve">- </w:t>
      </w:r>
      <w:r w:rsidR="00A32AA4" w:rsidRPr="00CD3C60">
        <w:rPr>
          <w:rFonts w:ascii="Times New Roman" w:hAnsi="Times New Roman" w:cs="Times New Roman"/>
          <w:sz w:val="24"/>
          <w:szCs w:val="24"/>
        </w:rPr>
        <w:t>научатся работать с несколькими источниками инфор</w:t>
      </w:r>
      <w:r w:rsidR="00A32AA4" w:rsidRPr="00CD3C60">
        <w:rPr>
          <w:rFonts w:ascii="Times New Roman" w:hAnsi="Times New Roman" w:cs="Times New Roman"/>
          <w:sz w:val="24"/>
          <w:szCs w:val="24"/>
        </w:rPr>
        <w:softHyphen/>
        <w:t>мации, сопоставлять, преобразовывать и интерпретировать информацию, полученную из нескольких источников.</w:t>
      </w:r>
    </w:p>
    <w:p w:rsidR="00CD3C60" w:rsidRDefault="00CD3C60" w:rsidP="00AE1E1B">
      <w:pPr>
        <w:pStyle w:val="20"/>
        <w:shd w:val="clear" w:color="auto" w:fill="auto"/>
        <w:tabs>
          <w:tab w:val="left" w:pos="788"/>
        </w:tabs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C60" w:rsidRDefault="00CD3C60" w:rsidP="00AE1E1B">
      <w:pPr>
        <w:pStyle w:val="20"/>
        <w:shd w:val="clear" w:color="auto" w:fill="auto"/>
        <w:tabs>
          <w:tab w:val="left" w:pos="788"/>
        </w:tabs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86D" w:rsidRDefault="000B086D" w:rsidP="00F46DFF">
      <w:pPr>
        <w:pStyle w:val="20"/>
        <w:shd w:val="clear" w:color="auto" w:fill="auto"/>
        <w:tabs>
          <w:tab w:val="left" w:pos="788"/>
        </w:tabs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DFF" w:rsidRDefault="000C0517" w:rsidP="00F46DFF">
      <w:pPr>
        <w:pStyle w:val="20"/>
        <w:shd w:val="clear" w:color="auto" w:fill="auto"/>
        <w:tabs>
          <w:tab w:val="left" w:pos="788"/>
        </w:tabs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F46DFF" w:rsidRPr="00CD3C60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CD3C60" w:rsidRPr="00CD3C60" w:rsidRDefault="00CD3C60" w:rsidP="00F46DFF">
      <w:pPr>
        <w:pStyle w:val="20"/>
        <w:shd w:val="clear" w:color="auto" w:fill="auto"/>
        <w:tabs>
          <w:tab w:val="left" w:pos="788"/>
        </w:tabs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1946"/>
        <w:gridCol w:w="2051"/>
        <w:gridCol w:w="2961"/>
        <w:gridCol w:w="1675"/>
      </w:tblGrid>
      <w:tr w:rsidR="000C0517" w:rsidRPr="00CD3C60" w:rsidTr="000C0517">
        <w:trPr>
          <w:trHeight w:val="276"/>
          <w:jc w:val="center"/>
        </w:trPr>
        <w:tc>
          <w:tcPr>
            <w:tcW w:w="484" w:type="dxa"/>
            <w:vMerge w:val="restart"/>
          </w:tcPr>
          <w:p w:rsidR="000C0517" w:rsidRPr="00CD3C60" w:rsidRDefault="000C0517" w:rsidP="00BD2AC8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6" w:type="dxa"/>
            <w:vMerge w:val="restart"/>
          </w:tcPr>
          <w:p w:rsidR="000C0517" w:rsidRPr="00CD3C60" w:rsidRDefault="000C0517" w:rsidP="00BD2AC8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51" w:type="dxa"/>
            <w:vMerge w:val="restart"/>
          </w:tcPr>
          <w:p w:rsidR="000C0517" w:rsidRPr="00CD3C60" w:rsidRDefault="000C0517" w:rsidP="00BD2AC8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изучения</w:t>
            </w:r>
          </w:p>
        </w:tc>
        <w:tc>
          <w:tcPr>
            <w:tcW w:w="2961" w:type="dxa"/>
            <w:vMerge w:val="restart"/>
          </w:tcPr>
          <w:p w:rsidR="000C0517" w:rsidRPr="00CD3C60" w:rsidRDefault="000C0517" w:rsidP="00BD2AC8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1675" w:type="dxa"/>
            <w:vMerge w:val="restart"/>
          </w:tcPr>
          <w:p w:rsidR="000C0517" w:rsidRPr="00CD3C60" w:rsidRDefault="000C0517" w:rsidP="00BD2AC8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</w:tr>
      <w:tr w:rsidR="000C0517" w:rsidRPr="00CD3C60" w:rsidTr="000C0517">
        <w:trPr>
          <w:trHeight w:val="276"/>
          <w:jc w:val="center"/>
        </w:trPr>
        <w:tc>
          <w:tcPr>
            <w:tcW w:w="484" w:type="dxa"/>
            <w:vMerge/>
          </w:tcPr>
          <w:p w:rsidR="000C0517" w:rsidRPr="00CD3C60" w:rsidRDefault="000C0517" w:rsidP="00BD2AC8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C0517" w:rsidRPr="00CD3C60" w:rsidRDefault="000C0517" w:rsidP="00BD2AC8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0C0517" w:rsidRPr="00CD3C60" w:rsidRDefault="000C0517" w:rsidP="00BD2AC8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1" w:type="dxa"/>
            <w:vMerge/>
          </w:tcPr>
          <w:p w:rsidR="000C0517" w:rsidRPr="00CD3C60" w:rsidRDefault="000C0517" w:rsidP="00BD2AC8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0C0517" w:rsidRPr="00CD3C60" w:rsidRDefault="000C0517" w:rsidP="00BD2AC8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BD2AC8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0C0517" w:rsidRPr="00CD3C60" w:rsidRDefault="000C0517" w:rsidP="00F46DFF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Идем в школу</w:t>
            </w:r>
          </w:p>
        </w:tc>
        <w:tc>
          <w:tcPr>
            <w:tcW w:w="2051" w:type="dxa"/>
          </w:tcPr>
          <w:p w:rsidR="000C0517" w:rsidRPr="00CD3C60" w:rsidRDefault="000C0517" w:rsidP="00F46DFF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уроков,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3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рекламный плакат</w:t>
            </w:r>
          </w:p>
        </w:tc>
        <w:tc>
          <w:tcPr>
            <w:tcW w:w="2961" w:type="dxa"/>
          </w:tcPr>
          <w:p w:rsidR="000C0517" w:rsidRPr="00CD3C60" w:rsidRDefault="000C0517" w:rsidP="00F46DFF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работать с табличной информацией,</w:t>
            </w:r>
          </w:p>
          <w:p w:rsidR="000C0517" w:rsidRPr="00CD3C60" w:rsidRDefault="000C0517" w:rsidP="00F46DFF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поиск </w:t>
            </w:r>
            <w:r w:rsidRPr="00CD3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для выполнения учебного задания информации,</w:t>
            </w:r>
          </w:p>
          <w:p w:rsidR="000C0517" w:rsidRPr="00CD3C60" w:rsidRDefault="000C0517" w:rsidP="00F46DFF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анализировать информацию,</w:t>
            </w:r>
          </w:p>
          <w:p w:rsidR="000C0517" w:rsidRPr="00CD3C60" w:rsidRDefault="000C0517" w:rsidP="00F46DFF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устанавливать верные соответствия, используя свой жизненный опыт,</w:t>
            </w:r>
          </w:p>
          <w:p w:rsidR="000C0517" w:rsidRPr="00CD3C60" w:rsidRDefault="000C0517" w:rsidP="00F46DFF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инфографикой</w:t>
            </w:r>
            <w:proofErr w:type="spellEnd"/>
          </w:p>
        </w:tc>
        <w:tc>
          <w:tcPr>
            <w:tcW w:w="1675" w:type="dxa"/>
          </w:tcPr>
          <w:p w:rsidR="000C0517" w:rsidRDefault="000C0517" w:rsidP="00F46DFF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  <w:p w:rsidR="000C0517" w:rsidRPr="00CD3C60" w:rsidRDefault="000C0517" w:rsidP="00F46DFF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На уроке математике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Круговая диаграмма, таблица, план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работать с круговой диаграммой,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работать по алгоритму,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преобразовывать информацию из одного вида в другой,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работать с табличной информацией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На уроке математике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Ребус, графический диктант, таблица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разгадывать несложные ребусы,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работать с табличной информацией,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зашифровывать информацию с помощью порядковых номеров букв русского алфавита,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пространстве, выполняя задание графического диктанта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осени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Текст, таблица, круговая диаграмма, графический диктант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находить в тексте информацию, представленную в явном виде,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озаглавливать текст,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заполнять таблицу, основываясь на содержании прочитанного текста,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пространстве, выполняя задание графического диктанта,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читать информацию, представленную в виде круговой диаграммы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Разгадываем и составляем ребусы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Таблица, ребусы</w:t>
            </w:r>
          </w:p>
        </w:tc>
        <w:tc>
          <w:tcPr>
            <w:tcW w:w="2961" w:type="dxa"/>
            <w:vMerge w:val="restart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 работать по правилам,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самостоятельно разгадывать и составлять ребусы,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речевое высказывание в </w:t>
            </w:r>
            <w:r w:rsidRPr="00CD3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анализировать информацию, представленную в виде таблицы,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определять последовательность своих действий при решении учебной задачи,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самостоятельно выполнять задания творческого характера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Разгадываем и составляем ребусы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Таблица, ребусы</w:t>
            </w:r>
          </w:p>
        </w:tc>
        <w:tc>
          <w:tcPr>
            <w:tcW w:w="2961" w:type="dxa"/>
            <w:vMerge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На уроке русского языка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Таблица, ребусы, круговая и линейная диаграмма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работать с табличными данными,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информации, представленной в явном виде,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выполнять анализ, обобщение табличной информации,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линейную диаграмму </w:t>
            </w:r>
            <w:proofErr w:type="gram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 круговую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На уроке русского языка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Пиктограммы, звуковые схемы слов, ребусы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анализировать данные, представленные в виде пиктограмм,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анализировать звуковой состав слов,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располагать изучаемые объекты в соответствии с заданным правилом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Текст, таблица,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работать с текстом,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озаглавливать текст,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определять истинную и ложную информацию, используя прочитанный текст,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находить в тексте информацию, представленную в явном виде,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- заполнять таблицу на основе анализа информации, представленной в виде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Расписание, таблица, пиктограмма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инфографикой</w:t>
            </w:r>
            <w:proofErr w:type="spellEnd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информацию, </w:t>
            </w:r>
            <w:r w:rsidRPr="00CD3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представленную на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инфографике</w:t>
            </w:r>
            <w:proofErr w:type="spellEnd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находить информацию, представленную в явном виде, и на ее основе заполнять таблицу,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составлять речевое высказывание в соответствии с поставленной учебной задачей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рисунок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интерпретировать данные столбчатой диаграммы,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определять истинную и ложную информацию, используя прочитанный текст,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проводить мини-исследование и оформлять результаты проведенной работы в виде таблицы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Мы читаем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, таблица. Столбчатая диаграмма, ребус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разгадывать ребусы,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объяснять значение пословиц и поговорок,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интерпретировать данные столбчатой диаграммы,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- пользуясь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инфографикой</w:t>
            </w:r>
            <w:proofErr w:type="spellEnd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, заполнять таблицу и отвечать на вопросы по содержанию представленной в ней информации,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достраивать круговую диаграмму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Текст, информационные таблички на памятниках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анализировать информацию, представленную в виде текста,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соотносить различные объекты, сравнивая и анализируя информацию, представленную на них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На улице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Адресные таблички, информационный указатель, таблица,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ориентироваться в нумерации домов на улицах города и села,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читать и понимать информацию на адресных табличках,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- получать необходимую </w:t>
            </w:r>
            <w:r w:rsidRPr="00CD3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различных источников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На улице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Адресные таблички, таблица,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ориентироваться в нумерации домов на улицах города и села,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читать и понимать информацию на адресных табличках,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Скоро Новый год!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Текст, нестандартная таблица, круговая и линейная диаграмма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работать с текстом,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работать с табличными данными,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правильно отвечать на вопросы, используя текстовую информацию,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данные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создавать легенду диаграммы,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строить линейную диаграмму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мультфильмы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, линейная диаграмма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инфографикой</w:t>
            </w:r>
            <w:proofErr w:type="spellEnd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существенных и несущественных признаков,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ранжировать табличные данные,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сравнивать табличные данные и данные линейной диаграммы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мультфильмы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Киноафиша, линейная диаграмма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анализировать данные, представленные в виде различных источников информации,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информации, необходимой для выполнения учебной задачи,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создавать собственный информационный объект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В бассейне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Текст, пиктограмма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работать с текстом,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 осуществлять поиск информации, необходимой для выполнения учебной задачи,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преобразовывать информацию из одной формы в другую,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осуществлять анализ объектов с выделением существенных и несущественных признаков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В бассейне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работать с текстом,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находить информацию, представленную в явном и неявном виде,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данные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определять вид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преобразовывать информацию из одной формы в другую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В бассейне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Таблица, расписание работы бассейна, памятка для посетителей бассейна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информации, необходимой для выполнения учебного задания,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работать с табличными данными,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табличных данных, строить логические умозаключения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Широкая Масленица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, текст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информации, необходимой для выполнения учебного задания,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преобразовывать информацию из одной формы в другую,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анализировать табличные данные,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используя табличные данные, давать правильные ответы на вопросы,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работать с нестандартной линейной диаграммой,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находить информацию, представленную в явном и неявном виде</w:t>
            </w:r>
          </w:p>
        </w:tc>
        <w:tc>
          <w:tcPr>
            <w:tcW w:w="1675" w:type="dxa"/>
          </w:tcPr>
          <w:p w:rsidR="000C0517" w:rsidRDefault="000C0517" w:rsidP="000C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0C0517" w:rsidRDefault="000C0517" w:rsidP="000C0517"/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таблицы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Таблицы, логические задачи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понимать ход рассуждений,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работать по алгоритму,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строить логические умозаключения,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основе </w:t>
            </w:r>
            <w:r w:rsidRPr="00CD3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построенного умозаключения восстанавливать «пропуски» в алгоритме действий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решать логические задачи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Решаем логические задачи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Таблицы, логические задачи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анализировать данные текстовой задачи,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понимать ход рассуждений,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работать по алгоритму,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строить логические умозаключения,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строить речевое высказывание в соответствии с поставленной задачей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В магазине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Круговая и столбчатая диаграмма, таблица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интерпретировать и анализировать данные, представленные в виде круговой и столбчатой диаграмм,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используя данные диаграмм, вносить недостающую информацию в таблицу,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строить логические умозаключения</w:t>
            </w:r>
          </w:p>
        </w:tc>
        <w:tc>
          <w:tcPr>
            <w:tcW w:w="1675" w:type="dxa"/>
          </w:tcPr>
          <w:p w:rsidR="000C0517" w:rsidRDefault="000C0517" w:rsidP="000C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0C0517" w:rsidRDefault="000C0517" w:rsidP="000C0517">
            <w:r>
              <w:rPr>
                <w:rFonts w:ascii="Times New Roman" w:hAnsi="Times New Roman" w:cs="Times New Roman"/>
                <w:sz w:val="24"/>
                <w:szCs w:val="24"/>
              </w:rPr>
              <w:t>Игра-имитация «Магазин»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В аптеке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, линейная диаграмма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работать с текстом,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находить в тексте необходимую информацию,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инфографику</w:t>
            </w:r>
            <w:proofErr w:type="spellEnd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 в виде пиктограмм,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самостоятельно устанавливать соответствие между пиктограммами и текстом,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снестандартной</w:t>
            </w:r>
            <w:proofErr w:type="spellEnd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 столбчатой диаграммой</w:t>
            </w:r>
          </w:p>
        </w:tc>
        <w:tc>
          <w:tcPr>
            <w:tcW w:w="1675" w:type="dxa"/>
          </w:tcPr>
          <w:p w:rsidR="000C0517" w:rsidRDefault="000C0517" w:rsidP="000C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0C0517" w:rsidRDefault="000C0517" w:rsidP="000C0517">
            <w:r>
              <w:rPr>
                <w:rFonts w:ascii="Times New Roman" w:hAnsi="Times New Roman" w:cs="Times New Roman"/>
                <w:sz w:val="24"/>
                <w:szCs w:val="24"/>
              </w:rPr>
              <w:t>Игра-имитация «Аптека»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Решаем логические задачи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Таблицы, логические задачи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анализировать данные текстовой задачи,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понимать ход рассуждений,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работать по алгоритму,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строить логические умозаключения,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речевое высказывание в </w:t>
            </w:r>
            <w:r w:rsidRPr="00CD3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О чем расскажет упаковка?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Пиктограммы (знаки на упаковках различных товаров)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существенных и несущественных признаков,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осуществлять выбор объектов в соответствии с поставленной задачей,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использовать графическую информацию для построения умозаключения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О чем расскажет упаковка?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Пиктограммы (знаки на упаковках различных товаров)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существенных и несущественных признаков,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осуществлять выбор объектов в соответствии с поставленной задачей,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использовать графическую информацию для построения умозаключения</w:t>
            </w:r>
          </w:p>
        </w:tc>
        <w:tc>
          <w:tcPr>
            <w:tcW w:w="1675" w:type="dxa"/>
          </w:tcPr>
          <w:p w:rsidR="000C0517" w:rsidRDefault="000C0517" w:rsidP="000C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0C0517" w:rsidRDefault="000C0517" w:rsidP="000C0517">
            <w:r>
              <w:rPr>
                <w:rFonts w:ascii="Times New Roman" w:hAnsi="Times New Roman" w:cs="Times New Roman"/>
                <w:sz w:val="24"/>
                <w:szCs w:val="24"/>
              </w:rPr>
              <w:t>Игра-имитация «Магазин»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экология?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Текст, столбчатая диаграмма, пиктограммы на упаковке, ребусы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озаглавливать текст,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расшифровывать ребусы,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анализировать данные столбчатой диаграммы,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интерпритировать</w:t>
            </w:r>
            <w:proofErr w:type="spellEnd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на столбчатой диаграмме,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строить речевое высказывание в устной форме в соответствии с поставленной задачей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Этикетки на одежде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Знаки (пиктограммы) на этикетках одежды, таблицы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информацию, которую несет </w:t>
            </w:r>
            <w:proofErr w:type="gramStart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gramEnd"/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 объект,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дополнять информационные объекты недостающей информацией,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соответствие между различными информационными </w:t>
            </w:r>
            <w:r w:rsidRPr="00CD3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объектами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Пришкольная территория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пиктограммы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работать со столбчатой диаграммой,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используя данные диаграммы, выбирать нужные графические объекты,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преобразовывать информацию из одной формы в другую,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оформлять результаты исследования в виде таблицы, делать выводы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46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205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Кластер, пиктограммы, рисунок</w:t>
            </w:r>
          </w:p>
        </w:tc>
        <w:tc>
          <w:tcPr>
            <w:tcW w:w="2961" w:type="dxa"/>
          </w:tcPr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анализировать графические объекты,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составлять грамотное высказывание в письменной форме,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составлять кластер,</w:t>
            </w:r>
          </w:p>
          <w:p w:rsidR="000C0517" w:rsidRPr="00CD3C60" w:rsidRDefault="000C0517" w:rsidP="000C0517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существенных и несущественных признаков</w:t>
            </w:r>
          </w:p>
        </w:tc>
        <w:tc>
          <w:tcPr>
            <w:tcW w:w="1675" w:type="dxa"/>
          </w:tcPr>
          <w:p w:rsidR="000C0517" w:rsidRDefault="000C0517" w:rsidP="000C0517"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C0517" w:rsidRPr="00CD3C60" w:rsidTr="000C0517">
        <w:trPr>
          <w:jc w:val="center"/>
        </w:trPr>
        <w:tc>
          <w:tcPr>
            <w:tcW w:w="484" w:type="dxa"/>
          </w:tcPr>
          <w:p w:rsidR="000C0517" w:rsidRPr="00CD3C60" w:rsidRDefault="000C0517" w:rsidP="00BD2AC8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46" w:type="dxa"/>
          </w:tcPr>
          <w:p w:rsidR="000C0517" w:rsidRPr="00CD3C60" w:rsidRDefault="000C0517" w:rsidP="00BD2AC8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 Проверь себя</w:t>
            </w:r>
          </w:p>
        </w:tc>
        <w:tc>
          <w:tcPr>
            <w:tcW w:w="2051" w:type="dxa"/>
          </w:tcPr>
          <w:p w:rsidR="000C0517" w:rsidRPr="00CD3C60" w:rsidRDefault="000C0517" w:rsidP="00BD2AC8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61" w:type="dxa"/>
          </w:tcPr>
          <w:p w:rsidR="000C0517" w:rsidRPr="00CD3C60" w:rsidRDefault="000C0517" w:rsidP="00BD2AC8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пользоваться ранее полученной информацией для выполнения учебного задания,</w:t>
            </w:r>
          </w:p>
          <w:p w:rsidR="000C0517" w:rsidRPr="00CD3C60" w:rsidRDefault="000C0517" w:rsidP="00BD2AC8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C60">
              <w:rPr>
                <w:rFonts w:ascii="Times New Roman" w:hAnsi="Times New Roman" w:cs="Times New Roman"/>
                <w:sz w:val="24"/>
                <w:szCs w:val="24"/>
              </w:rPr>
              <w:t>- анализировать свои навыки и сопоставлять их по способам выполнения учебных задач</w:t>
            </w:r>
          </w:p>
        </w:tc>
        <w:tc>
          <w:tcPr>
            <w:tcW w:w="1675" w:type="dxa"/>
          </w:tcPr>
          <w:p w:rsidR="000C0517" w:rsidRPr="00CD3C60" w:rsidRDefault="000C0517" w:rsidP="00BD2AC8">
            <w:pPr>
              <w:pStyle w:val="20"/>
              <w:shd w:val="clear" w:color="auto" w:fill="auto"/>
              <w:tabs>
                <w:tab w:val="left" w:pos="78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</w:tbl>
    <w:p w:rsidR="00F46DFF" w:rsidRPr="00F46DFF" w:rsidRDefault="00F46DFF" w:rsidP="00F46DFF">
      <w:pPr>
        <w:pStyle w:val="20"/>
        <w:shd w:val="clear" w:color="auto" w:fill="auto"/>
        <w:tabs>
          <w:tab w:val="left" w:pos="788"/>
        </w:tabs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AA4" w:rsidRPr="00A32AA4" w:rsidRDefault="00A32AA4" w:rsidP="00A32AA4">
      <w:pPr>
        <w:pStyle w:val="20"/>
        <w:shd w:val="clear" w:color="auto" w:fill="auto"/>
        <w:spacing w:before="0" w:line="240" w:lineRule="auto"/>
        <w:ind w:firstLine="620"/>
        <w:rPr>
          <w:rFonts w:ascii="Times New Roman" w:hAnsi="Times New Roman" w:cs="Times New Roman"/>
          <w:sz w:val="28"/>
          <w:szCs w:val="28"/>
        </w:rPr>
      </w:pPr>
    </w:p>
    <w:p w:rsidR="001C61DE" w:rsidRPr="001C61DE" w:rsidRDefault="001C61DE" w:rsidP="001C61DE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C61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ЭЛЕКТРОННЫЕ (ЦИФРОВЫЕ) ОБРАЗОВАТЕЛЬНЫЕ РЕСУРСЫ</w:t>
      </w:r>
    </w:p>
    <w:p w:rsidR="001C61DE" w:rsidRPr="001C61DE" w:rsidRDefault="0036580C" w:rsidP="001C61D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8" w:history="1">
        <w:r w:rsidR="001C61DE" w:rsidRPr="001C61DE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www.nachalka.com</w:t>
        </w:r>
      </w:hyperlink>
      <w:r w:rsidR="001C61DE" w:rsidRPr="001C61DE">
        <w:rPr>
          <w:rFonts w:ascii="Times New Roman" w:eastAsiaTheme="minorHAnsi" w:hAnsi="Times New Roman" w:cs="Times New Roman"/>
          <w:sz w:val="24"/>
          <w:szCs w:val="24"/>
          <w:lang w:eastAsia="en-US"/>
        </w:rPr>
        <w:t> - Официальный ресурс для учителей, детей и родителей</w:t>
      </w:r>
    </w:p>
    <w:p w:rsidR="001C61DE" w:rsidRPr="001C61DE" w:rsidRDefault="001C61DE" w:rsidP="001C61D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1D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 </w:t>
      </w:r>
      <w:hyperlink r:id="rId9" w:history="1">
        <w:r w:rsidRPr="001C61DE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http://playroom.com.ru</w:t>
        </w:r>
      </w:hyperlink>
      <w:r w:rsidRPr="001C61DE">
        <w:rPr>
          <w:rFonts w:ascii="Times New Roman" w:eastAsiaTheme="minorHAnsi" w:hAnsi="Times New Roman" w:cs="Times New Roman"/>
          <w:sz w:val="24"/>
          <w:szCs w:val="24"/>
          <w:lang w:eastAsia="en-US"/>
        </w:rPr>
        <w:t> — Детская игровая комната</w:t>
      </w:r>
    </w:p>
    <w:p w:rsidR="001C61DE" w:rsidRPr="001C61DE" w:rsidRDefault="0036580C" w:rsidP="001C61D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0" w:history="1">
        <w:r w:rsidR="001C61DE" w:rsidRPr="001C61DE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http://ru.wikipedia.org/</w:t>
        </w:r>
      </w:hyperlink>
      <w:r w:rsidR="001C61DE" w:rsidRPr="001C61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- Википедия (свободная энциклопедия)</w:t>
      </w:r>
    </w:p>
    <w:p w:rsidR="001C61DE" w:rsidRPr="001C61DE" w:rsidRDefault="0036580C" w:rsidP="001C61DE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hyperlink r:id="rId11" w:history="1">
        <w:r w:rsidR="001C61DE" w:rsidRPr="001C61DE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http://www.metodkabinet.eu/</w:t>
        </w:r>
      </w:hyperlink>
      <w:r w:rsidR="001C61DE" w:rsidRPr="001C61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C61DE" w:rsidRPr="001C61D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hyperlink r:id="rId12" w:tgtFrame="_blank" w:history="1">
        <w:r w:rsidR="001C61DE" w:rsidRPr="001C61DE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u w:val="single"/>
            <w:lang w:eastAsia="en-US"/>
          </w:rPr>
          <w:t>дидактические карточки для распечатки</w:t>
        </w:r>
      </w:hyperlink>
      <w:r w:rsidR="001C61DE" w:rsidRPr="001C61D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A32AA4" w:rsidRPr="00A32AA4" w:rsidRDefault="00A32AA4" w:rsidP="00A32AA4">
      <w:pPr>
        <w:pStyle w:val="20"/>
        <w:shd w:val="clear" w:color="auto" w:fill="auto"/>
        <w:spacing w:before="0" w:line="240" w:lineRule="auto"/>
        <w:ind w:firstLine="620"/>
        <w:rPr>
          <w:rFonts w:ascii="Times New Roman" w:hAnsi="Times New Roman" w:cs="Times New Roman"/>
          <w:sz w:val="28"/>
          <w:szCs w:val="28"/>
        </w:rPr>
      </w:pPr>
    </w:p>
    <w:p w:rsidR="00A32AA4" w:rsidRPr="00A32AA4" w:rsidRDefault="00A32AA4" w:rsidP="00A32AA4">
      <w:pPr>
        <w:pStyle w:val="20"/>
        <w:shd w:val="clear" w:color="auto" w:fill="auto"/>
        <w:spacing w:before="0" w:line="240" w:lineRule="auto"/>
        <w:ind w:firstLine="620"/>
        <w:rPr>
          <w:rFonts w:ascii="Times New Roman" w:hAnsi="Times New Roman" w:cs="Times New Roman"/>
          <w:sz w:val="28"/>
          <w:szCs w:val="28"/>
        </w:rPr>
      </w:pPr>
    </w:p>
    <w:p w:rsidR="00A32AA4" w:rsidRPr="00A32AA4" w:rsidRDefault="00A32AA4" w:rsidP="00A32AA4">
      <w:pPr>
        <w:pStyle w:val="20"/>
        <w:shd w:val="clear" w:color="auto" w:fill="auto"/>
        <w:spacing w:before="0" w:line="240" w:lineRule="auto"/>
        <w:ind w:firstLine="620"/>
        <w:rPr>
          <w:rFonts w:ascii="Times New Roman" w:hAnsi="Times New Roman" w:cs="Times New Roman"/>
          <w:sz w:val="28"/>
          <w:szCs w:val="28"/>
        </w:rPr>
      </w:pPr>
    </w:p>
    <w:p w:rsidR="00A32AA4" w:rsidRPr="00A32AA4" w:rsidRDefault="00A32AA4" w:rsidP="00A32AA4">
      <w:pPr>
        <w:pStyle w:val="20"/>
        <w:shd w:val="clear" w:color="auto" w:fill="auto"/>
        <w:spacing w:before="0" w:line="240" w:lineRule="auto"/>
        <w:ind w:firstLine="620"/>
        <w:rPr>
          <w:rFonts w:ascii="Times New Roman" w:hAnsi="Times New Roman" w:cs="Times New Roman"/>
          <w:sz w:val="28"/>
          <w:szCs w:val="28"/>
        </w:rPr>
      </w:pPr>
    </w:p>
    <w:p w:rsidR="00A32AA4" w:rsidRPr="00A32AA4" w:rsidRDefault="00A32AA4" w:rsidP="00A32AA4">
      <w:pPr>
        <w:pStyle w:val="20"/>
        <w:shd w:val="clear" w:color="auto" w:fill="auto"/>
        <w:spacing w:before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</w:p>
    <w:p w:rsidR="003C455A" w:rsidRPr="00A32AA4" w:rsidRDefault="003C455A" w:rsidP="00A32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C455A" w:rsidRPr="00A32AA4" w:rsidSect="00260E3D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0C" w:rsidRPr="00CD3C60" w:rsidRDefault="0036580C" w:rsidP="00CD3C60">
      <w:pPr>
        <w:pStyle w:val="a4"/>
        <w:spacing w:after="0" w:line="240" w:lineRule="auto"/>
        <w:rPr>
          <w:rFonts w:eastAsiaTheme="minorEastAsia"/>
          <w:lang w:eastAsia="ru-RU"/>
        </w:rPr>
      </w:pPr>
      <w:r>
        <w:separator/>
      </w:r>
    </w:p>
  </w:endnote>
  <w:endnote w:type="continuationSeparator" w:id="0">
    <w:p w:rsidR="0036580C" w:rsidRPr="00CD3C60" w:rsidRDefault="0036580C" w:rsidP="00CD3C60">
      <w:pPr>
        <w:pStyle w:val="a4"/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1964"/>
      <w:docPartObj>
        <w:docPartGallery w:val="Page Numbers (Bottom of Page)"/>
        <w:docPartUnique/>
      </w:docPartObj>
    </w:sdtPr>
    <w:sdtEndPr/>
    <w:sdtContent>
      <w:p w:rsidR="00BD2AC8" w:rsidRDefault="00AA0BE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C8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D2AC8" w:rsidRDefault="00BD2A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0C" w:rsidRPr="00CD3C60" w:rsidRDefault="0036580C" w:rsidP="00CD3C60">
      <w:pPr>
        <w:pStyle w:val="a4"/>
        <w:spacing w:after="0" w:line="240" w:lineRule="auto"/>
        <w:rPr>
          <w:rFonts w:eastAsiaTheme="minorEastAsia"/>
          <w:lang w:eastAsia="ru-RU"/>
        </w:rPr>
      </w:pPr>
      <w:r>
        <w:separator/>
      </w:r>
    </w:p>
  </w:footnote>
  <w:footnote w:type="continuationSeparator" w:id="0">
    <w:p w:rsidR="0036580C" w:rsidRPr="00CD3C60" w:rsidRDefault="0036580C" w:rsidP="00CD3C60">
      <w:pPr>
        <w:pStyle w:val="a4"/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435"/>
    <w:multiLevelType w:val="hybridMultilevel"/>
    <w:tmpl w:val="1EC60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917EA"/>
    <w:multiLevelType w:val="multilevel"/>
    <w:tmpl w:val="471437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033F13"/>
    <w:multiLevelType w:val="multilevel"/>
    <w:tmpl w:val="B6240B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BB1272"/>
    <w:multiLevelType w:val="multilevel"/>
    <w:tmpl w:val="8ABCF2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872D7F"/>
    <w:multiLevelType w:val="multilevel"/>
    <w:tmpl w:val="33FE2762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BB75DC"/>
    <w:multiLevelType w:val="multilevel"/>
    <w:tmpl w:val="9AA055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16261B"/>
    <w:multiLevelType w:val="multilevel"/>
    <w:tmpl w:val="11F400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193554"/>
    <w:multiLevelType w:val="multilevel"/>
    <w:tmpl w:val="2F44C5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2AA4"/>
    <w:rsid w:val="000B086D"/>
    <w:rsid w:val="000C0517"/>
    <w:rsid w:val="001A4347"/>
    <w:rsid w:val="001C61DE"/>
    <w:rsid w:val="001D52AB"/>
    <w:rsid w:val="00260E3D"/>
    <w:rsid w:val="002929D4"/>
    <w:rsid w:val="00296385"/>
    <w:rsid w:val="002A0C89"/>
    <w:rsid w:val="00342CD0"/>
    <w:rsid w:val="0036580C"/>
    <w:rsid w:val="003A6438"/>
    <w:rsid w:val="003C455A"/>
    <w:rsid w:val="003E58D3"/>
    <w:rsid w:val="004C4397"/>
    <w:rsid w:val="00500D8C"/>
    <w:rsid w:val="007369EB"/>
    <w:rsid w:val="00747F6A"/>
    <w:rsid w:val="008107A8"/>
    <w:rsid w:val="0084107D"/>
    <w:rsid w:val="009F0D22"/>
    <w:rsid w:val="00A32AA4"/>
    <w:rsid w:val="00A65218"/>
    <w:rsid w:val="00AA0BEC"/>
    <w:rsid w:val="00AE1E1B"/>
    <w:rsid w:val="00BD2AC8"/>
    <w:rsid w:val="00CD3C60"/>
    <w:rsid w:val="00D60020"/>
    <w:rsid w:val="00E63625"/>
    <w:rsid w:val="00E8198F"/>
    <w:rsid w:val="00EF548B"/>
    <w:rsid w:val="00F46DFF"/>
    <w:rsid w:val="00F80BE8"/>
    <w:rsid w:val="00FB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32AA4"/>
    <w:rPr>
      <w:rFonts w:ascii="Arial" w:eastAsia="Arial" w:hAnsi="Arial" w:cs="Arial"/>
      <w:b/>
      <w:bCs/>
      <w:shd w:val="clear" w:color="auto" w:fill="FFFFFF"/>
    </w:rPr>
  </w:style>
  <w:style w:type="character" w:customStyle="1" w:styleId="31">
    <w:name w:val="Основной текст (3) + Малые прописные"/>
    <w:basedOn w:val="3"/>
    <w:rsid w:val="00A32AA4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32AA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32AA4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32AA4"/>
    <w:pPr>
      <w:widowControl w:val="0"/>
      <w:shd w:val="clear" w:color="auto" w:fill="FFFFFF"/>
      <w:spacing w:before="540" w:after="30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A32AA4"/>
    <w:pPr>
      <w:widowControl w:val="0"/>
      <w:shd w:val="clear" w:color="auto" w:fill="FFFFFF"/>
      <w:spacing w:before="300" w:after="0" w:line="250" w:lineRule="exact"/>
      <w:ind w:hanging="340"/>
      <w:jc w:val="both"/>
    </w:pPr>
    <w:rPr>
      <w:rFonts w:ascii="Arial" w:eastAsia="Arial" w:hAnsi="Arial" w:cs="Arial"/>
      <w:sz w:val="21"/>
      <w:szCs w:val="21"/>
    </w:rPr>
  </w:style>
  <w:style w:type="character" w:customStyle="1" w:styleId="22">
    <w:name w:val="Основной текст (2) + Полужирный;Курсив"/>
    <w:basedOn w:val="2"/>
    <w:rsid w:val="00A32AA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32AA4"/>
    <w:rPr>
      <w:rFonts w:ascii="Arial" w:eastAsia="Arial" w:hAnsi="Arial" w:cs="Arial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2AA4"/>
    <w:pPr>
      <w:widowControl w:val="0"/>
      <w:shd w:val="clear" w:color="auto" w:fill="FFFFFF"/>
      <w:spacing w:after="0" w:line="269" w:lineRule="exact"/>
      <w:ind w:firstLine="600"/>
      <w:jc w:val="both"/>
    </w:pPr>
    <w:rPr>
      <w:rFonts w:ascii="Arial" w:eastAsia="Arial" w:hAnsi="Arial" w:cs="Arial"/>
      <w:i/>
      <w:iCs/>
    </w:rPr>
  </w:style>
  <w:style w:type="character" w:customStyle="1" w:styleId="23">
    <w:name w:val="Заголовок №2_"/>
    <w:basedOn w:val="a0"/>
    <w:link w:val="24"/>
    <w:rsid w:val="00A32AA4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A32AA4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customStyle="1" w:styleId="6">
    <w:name w:val="Основной текст (6)_"/>
    <w:basedOn w:val="a0"/>
    <w:link w:val="60"/>
    <w:rsid w:val="00A32AA4"/>
    <w:rPr>
      <w:rFonts w:ascii="Arial" w:eastAsia="Arial" w:hAnsi="Arial" w:cs="Arial"/>
      <w:i/>
      <w:iCs/>
      <w:shd w:val="clear" w:color="auto" w:fill="FFFFFF"/>
    </w:rPr>
  </w:style>
  <w:style w:type="character" w:customStyle="1" w:styleId="6David12pt">
    <w:name w:val="Основной текст (6) + David;12 pt"/>
    <w:basedOn w:val="6"/>
    <w:rsid w:val="00A32AA4"/>
    <w:rPr>
      <w:rFonts w:ascii="David" w:eastAsia="David" w:hAnsi="David" w:cs="David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32AA4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i/>
      <w:iCs/>
    </w:rPr>
  </w:style>
  <w:style w:type="table" w:styleId="a3">
    <w:name w:val="Table Grid"/>
    <w:basedOn w:val="a1"/>
    <w:uiPriority w:val="39"/>
    <w:rsid w:val="00F46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C60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D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3C60"/>
  </w:style>
  <w:style w:type="paragraph" w:styleId="a7">
    <w:name w:val="footer"/>
    <w:basedOn w:val="a"/>
    <w:link w:val="a8"/>
    <w:uiPriority w:val="99"/>
    <w:unhideWhenUsed/>
    <w:rsid w:val="00CD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3C60"/>
  </w:style>
  <w:style w:type="character" w:customStyle="1" w:styleId="fontstyle01">
    <w:name w:val="fontstyle01"/>
    <w:basedOn w:val="a0"/>
    <w:rsid w:val="00BD2AC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8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9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-school.ru/www.nachalka.com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todkabinet.eu/BGM/BGM_menu_Propiskar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todkabinet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yroom.co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 Windows</cp:lastModifiedBy>
  <cp:revision>13</cp:revision>
  <cp:lastPrinted>2022-10-07T14:27:00Z</cp:lastPrinted>
  <dcterms:created xsi:type="dcterms:W3CDTF">2019-08-28T05:34:00Z</dcterms:created>
  <dcterms:modified xsi:type="dcterms:W3CDTF">2022-10-13T14:52:00Z</dcterms:modified>
</cp:coreProperties>
</file>