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81" w:rsidRPr="006E45F5" w:rsidRDefault="00302B8C" w:rsidP="00302B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F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6E45F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E45F5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E45F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E45F5">
        <w:rPr>
          <w:rFonts w:ascii="Times New Roman" w:hAnsi="Times New Roman" w:cs="Times New Roman"/>
          <w:b/>
          <w:sz w:val="24"/>
          <w:szCs w:val="24"/>
        </w:rPr>
        <w:t>"РУССКИЙ</w:t>
      </w:r>
      <w:r w:rsidRPr="006E45F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E45F5">
        <w:rPr>
          <w:rFonts w:ascii="Times New Roman" w:hAnsi="Times New Roman" w:cs="Times New Roman"/>
          <w:b/>
          <w:sz w:val="24"/>
          <w:szCs w:val="24"/>
        </w:rPr>
        <w:t>ЯЗЫК" (1 КЛАСС)</w:t>
      </w:r>
    </w:p>
    <w:p w:rsidR="002F1E80" w:rsidRDefault="002F1E80" w:rsidP="002F1E80">
      <w:pPr>
        <w:pStyle w:val="a3"/>
      </w:pPr>
    </w:p>
    <w:p w:rsidR="00427DAA" w:rsidRDefault="006E45F5" w:rsidP="002F1E80">
      <w:pPr>
        <w:pStyle w:val="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427DAA" w:rsidRDefault="006E45F5" w:rsidP="00427D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sz w:val="24"/>
          <w:szCs w:val="24"/>
        </w:rPr>
        <w:t>Русский язык является основой всего процесса обучения в начальной школе, успехи в его изучении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 xml:space="preserve">во многом определяют результаты </w:t>
      </w:r>
      <w:proofErr w:type="gramStart"/>
      <w:r w:rsidRPr="00427D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7DAA">
        <w:rPr>
          <w:rFonts w:ascii="Times New Roman" w:hAnsi="Times New Roman" w:cs="Times New Roman"/>
          <w:sz w:val="24"/>
          <w:szCs w:val="24"/>
        </w:rPr>
        <w:t xml:space="preserve"> по другим предметам. Русский язык как средство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познания действительности обеспечивает развитие интеллектуальных и творческих способностей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младших школьников, формирует умения извлекать и анализировать информацию из различных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текстов, навыки самостоятельной учебной деятельности. Предмет «Русский язык» обладает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значительным</w:t>
      </w:r>
      <w:r w:rsidRPr="00427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потенциалом</w:t>
      </w:r>
      <w:r w:rsidRPr="00427D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в</w:t>
      </w:r>
      <w:r w:rsidRPr="00427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развитии</w:t>
      </w:r>
      <w:r w:rsidRPr="00427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функциональной</w:t>
      </w:r>
      <w:r w:rsidRPr="00427D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грамотности</w:t>
      </w:r>
      <w:r w:rsidRPr="00427D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младших</w:t>
      </w:r>
      <w:r w:rsidRPr="00427D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школьников,</w:t>
      </w:r>
      <w:r w:rsidRPr="00427D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особенно</w:t>
      </w:r>
      <w:r w:rsidRPr="00427DA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таких её компонентов, как языковая, коммуникативная, читательская, общекультурная и социальная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грамотность. Первичное знакомство с системой русского языка, богатством его выразительных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возможностей, развитие умения правильно и эффективно использовать русский язык в различных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сферах и ситуациях общения способствуют успешной социализации младшего школьника. Русский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язык, выполняя свои базовые функции общения и выражения мысли, обеспечивает межличностное и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социальное взаимодействие, участвует в формировании самосознания и мировоззрения личности,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является важнейшим средством хранения и передачи информации, культурных традиций, истории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русского народа и других народов России. Свободное владение языком, умение выбирать нужные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языковые средства во многом определяют возможность адекватного самовыражения взглядов,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мыслей, чувств, проявления себя в различных жизненно важных для человека областях. Изучение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русского языка обладает огромным потенциалом присвоения традиционных социокультурных и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духовно-нравственных ценностей, принятых в обществе правил и норм поведения, в том числе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речевого, что способствует формированию внутренней позиции личности. Личностные достижения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младшего школьника непосредственно связаны с осознанием языка как явления национальной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культуры, пониманием связи языка и мировоззрения народа. Значимыми личностными результатами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являются развитие устойчивого познавательного интереса к изучению русского языка, формирование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ответственности за сохранение чистоты русского языка. Достижение этих личностных результатов —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длительный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процесс,</w:t>
      </w:r>
      <w:r w:rsidRPr="00427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разворачивающийся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на</w:t>
      </w:r>
      <w:r w:rsidRPr="00427D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протяжении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изучения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содержания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предмета.</w:t>
      </w:r>
    </w:p>
    <w:p w:rsidR="00427DAA" w:rsidRPr="00427DAA" w:rsidRDefault="006E45F5" w:rsidP="00427D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признание равной значимости работы по изучению системы языка и работы по совершенствованию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речи младших школьников. Языковой материал призван сформировать первоначальные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представления о структуре русского языка, способствовать усвоению норм русского литературного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языка, орфографических и пунктуационных правил. Развитие устной и письменной речи младших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школьников направлено на решение практической задачи развития всех видов речевой деятельности,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отработку навыков использования усвоенных норм русского литературного языка, речевых норм и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правил речевого этикета в процессе устного и письменного общения. Ряд задач по</w:t>
      </w:r>
      <w:r w:rsidRPr="00427D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совершенствованию речевой деятельности решаются совместно с учебным предметом «Литературное</w:t>
      </w:r>
      <w:r w:rsidRPr="00427DA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27DAA" w:rsidRPr="00427DAA">
        <w:rPr>
          <w:rFonts w:ascii="Times New Roman" w:hAnsi="Times New Roman" w:cs="Times New Roman"/>
          <w:sz w:val="24"/>
          <w:szCs w:val="24"/>
        </w:rPr>
        <w:t>чтение».</w:t>
      </w:r>
    </w:p>
    <w:p w:rsidR="00826E2E" w:rsidRDefault="00826E2E" w:rsidP="004B2F4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16A66" w:rsidRPr="00B16A66" w:rsidRDefault="00B16A66" w:rsidP="00B16A6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6A66">
        <w:rPr>
          <w:rFonts w:ascii="Times New Roman" w:hAnsi="Times New Roman" w:cs="Times New Roman"/>
          <w:b/>
          <w:sz w:val="24"/>
          <w:szCs w:val="24"/>
          <w:lang w:eastAsia="ru-RU"/>
        </w:rPr>
        <w:t>ЦЕЛИ ИЗУЧЕНИЯ УЧЕБНОГО ПРЕДМЕТА "РУССКИЙ ЯЗЫК"</w:t>
      </w:r>
    </w:p>
    <w:p w:rsidR="00B16A66" w:rsidRDefault="00B16A66" w:rsidP="00B16A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66">
        <w:rPr>
          <w:rFonts w:ascii="Times New Roman" w:hAnsi="Times New Roman" w:cs="Times New Roman"/>
          <w:sz w:val="24"/>
          <w:szCs w:val="24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B16A66">
        <w:rPr>
          <w:rFonts w:ascii="Times New Roman" w:hAnsi="Times New Roman" w:cs="Times New Roman"/>
          <w:sz w:val="24"/>
          <w:szCs w:val="24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B16A66" w:rsidRDefault="00B16A66" w:rsidP="00B16A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F4C" w:rsidRDefault="004B2F4C" w:rsidP="00B16A6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2F4C" w:rsidRDefault="004B2F4C" w:rsidP="00B16A6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A66" w:rsidRDefault="00B16A66" w:rsidP="00B16A66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6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Изучение русского языка в начальной школе направлено на достижение следующих целей:</w:t>
      </w:r>
    </w:p>
    <w:p w:rsidR="00B16A66" w:rsidRPr="00B16A66" w:rsidRDefault="00B16A66" w:rsidP="00B16A6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нравственных</w:t>
      </w:r>
      <w:proofErr w:type="spellEnd"/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B16A66" w:rsidRPr="00B16A66" w:rsidRDefault="00B16A66" w:rsidP="00B16A6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</w:t>
      </w:r>
      <w:r w:rsidR="004B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 речевой деятельности на ос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первоначальных представлений о нормах современного русского литературного языка</w:t>
      </w:r>
      <w:r w:rsidR="004B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4B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="004B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говорением, чте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нием, письмом;</w:t>
      </w:r>
    </w:p>
    <w:p w:rsidR="00B16A66" w:rsidRPr="00B16A66" w:rsidRDefault="00B16A66" w:rsidP="00B16A6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научными представлениями о системе русского языка: фо</w:t>
      </w:r>
      <w:r w:rsidR="004B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нетике, графике, лексике, </w:t>
      </w:r>
      <w:proofErr w:type="spellStart"/>
      <w:r w:rsidR="004B2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</w:t>
      </w:r>
      <w:bookmarkStart w:id="0" w:name="_GoBack"/>
      <w:bookmarkEnd w:id="0"/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мике</w:t>
      </w:r>
      <w:proofErr w:type="spellEnd"/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B16A66" w:rsidRPr="00B16A66" w:rsidRDefault="00B16A66" w:rsidP="00B16A6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7DAA" w:rsidRDefault="00427DAA" w:rsidP="00427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B" w:rsidRDefault="004C5FBB" w:rsidP="00427D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5FBB" w:rsidRDefault="004C5FBB" w:rsidP="004C5F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FBB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C5FBB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A27BE7" w:rsidRDefault="00A27BE7" w:rsidP="00A27BE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27DAA" w:rsidRDefault="00A27BE7" w:rsidP="00A27B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DAA">
        <w:rPr>
          <w:rFonts w:ascii="Times New Roman" w:hAnsi="Times New Roman" w:cs="Times New Roman"/>
          <w:sz w:val="24"/>
          <w:szCs w:val="24"/>
        </w:rPr>
        <w:t>Общее</w:t>
      </w:r>
      <w:r w:rsidRPr="00427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число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часов,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отведённых</w:t>
      </w:r>
      <w:r w:rsidRPr="00427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на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изучение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«Русского</w:t>
      </w:r>
      <w:r w:rsidRPr="00427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языка»,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в</w:t>
      </w:r>
      <w:r w:rsidRPr="00427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1</w:t>
      </w:r>
      <w:r w:rsidRPr="00427D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классе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—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165</w:t>
      </w:r>
      <w:r w:rsidRPr="00427D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27DAA">
        <w:rPr>
          <w:rFonts w:ascii="Times New Roman" w:hAnsi="Times New Roman" w:cs="Times New Roman"/>
          <w:sz w:val="24"/>
          <w:szCs w:val="24"/>
        </w:rPr>
        <w:t>ч.</w:t>
      </w:r>
      <w:r>
        <w:rPr>
          <w:rFonts w:ascii="Times New Roman" w:hAnsi="Times New Roman" w:cs="Times New Roman"/>
          <w:sz w:val="24"/>
          <w:szCs w:val="24"/>
        </w:rPr>
        <w:t xml:space="preserve"> Из них 100 часов на обучение письму в период обучения грамоте; 65 часов – </w:t>
      </w:r>
      <w:r w:rsidR="006B484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урок</w:t>
      </w:r>
      <w:r w:rsidR="006B48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языка.</w:t>
      </w:r>
    </w:p>
    <w:p w:rsidR="000F34F6" w:rsidRDefault="000F34F6" w:rsidP="00A27BE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F34F6" w:rsidRDefault="000F34F6" w:rsidP="000F34F6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F34F6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0F34F6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0F34F6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0F34F6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0F34F6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0F34F6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0F34F6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B31057" w:rsidRPr="00B31057" w:rsidRDefault="00B31057" w:rsidP="007D7E0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1057">
        <w:rPr>
          <w:rFonts w:ascii="Times New Roman" w:hAnsi="Times New Roman" w:cs="Times New Roman"/>
          <w:sz w:val="24"/>
          <w:szCs w:val="24"/>
          <w:lang w:eastAsia="ru-RU"/>
        </w:rPr>
        <w:t>Матвеева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Е.И.</w:t>
      </w:r>
      <w:r w:rsidRPr="00B310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Тетрадь для письма. 1 класс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4 ч.; - </w:t>
      </w:r>
      <w:r w:rsidR="008F589C">
        <w:rPr>
          <w:rFonts w:ascii="Times New Roman" w:hAnsi="Times New Roman" w:cs="Times New Roman"/>
          <w:sz w:val="24"/>
          <w:szCs w:val="24"/>
          <w:lang w:eastAsia="ru-RU"/>
        </w:rPr>
        <w:t>Москва</w:t>
      </w:r>
      <w:r w:rsidR="007D7E0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</w:t>
      </w:r>
      <w:r w:rsidR="008F589C">
        <w:rPr>
          <w:rFonts w:ascii="Times New Roman" w:hAnsi="Times New Roman" w:cs="Times New Roman"/>
          <w:sz w:val="24"/>
          <w:szCs w:val="24"/>
          <w:lang w:eastAsia="ru-RU"/>
        </w:rPr>
        <w:t>, 2022</w:t>
      </w:r>
    </w:p>
    <w:p w:rsidR="00B31057" w:rsidRPr="00427DAA" w:rsidRDefault="008F589C" w:rsidP="007D7E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31057">
        <w:rPr>
          <w:rFonts w:ascii="Times New Roman" w:hAnsi="Times New Roman" w:cs="Times New Roman"/>
          <w:sz w:val="24"/>
          <w:szCs w:val="24"/>
          <w:lang w:eastAsia="ru-RU"/>
        </w:rPr>
        <w:t>Матвеева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Е.И. Русский язык. 1 класс</w:t>
      </w:r>
      <w:r w:rsidR="007D7E01">
        <w:rPr>
          <w:rFonts w:ascii="Times New Roman" w:hAnsi="Times New Roman" w:cs="Times New Roman"/>
          <w:sz w:val="24"/>
          <w:szCs w:val="24"/>
          <w:lang w:eastAsia="ru-RU"/>
        </w:rPr>
        <w:t>. – Москва, «Просвещение», 2022</w:t>
      </w:r>
    </w:p>
    <w:sectPr w:rsidR="00B31057" w:rsidRPr="0042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EBF"/>
    <w:multiLevelType w:val="multilevel"/>
    <w:tmpl w:val="786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52157"/>
    <w:multiLevelType w:val="hybridMultilevel"/>
    <w:tmpl w:val="7A220490"/>
    <w:lvl w:ilvl="0" w:tplc="68BC6E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5CDC6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1488BA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2E65D5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08205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C16391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E022E5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05A53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27212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89B7741"/>
    <w:multiLevelType w:val="hybridMultilevel"/>
    <w:tmpl w:val="9BC8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96"/>
    <w:rsid w:val="000F34F6"/>
    <w:rsid w:val="002F1E80"/>
    <w:rsid w:val="00302B8C"/>
    <w:rsid w:val="00427DAA"/>
    <w:rsid w:val="004B2F4C"/>
    <w:rsid w:val="004C5FBB"/>
    <w:rsid w:val="00630B96"/>
    <w:rsid w:val="006B4840"/>
    <w:rsid w:val="006E45F5"/>
    <w:rsid w:val="007D7E01"/>
    <w:rsid w:val="00826E2E"/>
    <w:rsid w:val="008F589C"/>
    <w:rsid w:val="00A27BE7"/>
    <w:rsid w:val="00B16A66"/>
    <w:rsid w:val="00B31057"/>
    <w:rsid w:val="00B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45F5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6E45F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4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E45F5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E45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27DAA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E45F5"/>
    <w:pPr>
      <w:widowControl w:val="0"/>
      <w:autoSpaceDE w:val="0"/>
      <w:autoSpaceDN w:val="0"/>
      <w:spacing w:after="0" w:line="240" w:lineRule="auto"/>
      <w:ind w:left="2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6E45F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4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E45F5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E45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27DAA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2022-10-07T14:10:00Z</dcterms:created>
  <dcterms:modified xsi:type="dcterms:W3CDTF">2022-10-08T05:45:00Z</dcterms:modified>
</cp:coreProperties>
</file>