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34" w:rsidRPr="00A21234" w:rsidRDefault="00A21234" w:rsidP="00A21234">
      <w:pPr>
        <w:widowControl w:val="0"/>
        <w:autoSpaceDE w:val="0"/>
        <w:autoSpaceDN w:val="0"/>
        <w:spacing w:before="61"/>
        <w:ind w:left="450" w:right="224" w:firstLine="0"/>
        <w:outlineLvl w:val="2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2123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</w:t>
      </w:r>
    </w:p>
    <w:p w:rsidR="0062799A" w:rsidRPr="000017A3" w:rsidRDefault="0062799A" w:rsidP="0062799A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Внеурочный курс </w:t>
      </w:r>
      <w:r w:rsidRPr="0062799A">
        <w:rPr>
          <w:rFonts w:ascii="Times New Roman" w:eastAsia="Verdana" w:hAnsi="Times New Roman" w:cs="Times New Roman"/>
          <w:b/>
          <w:bCs/>
          <w:caps/>
          <w:sz w:val="24"/>
          <w:szCs w:val="24"/>
        </w:rPr>
        <w:t>«Разговоры о важном»</w:t>
      </w:r>
      <w:r w:rsidRPr="000017A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</w:rPr>
        <w:t>-4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 xml:space="preserve"> КЛАСС)</w:t>
      </w:r>
    </w:p>
    <w:p w:rsidR="0062799A" w:rsidRPr="000017A3" w:rsidRDefault="0062799A" w:rsidP="0062799A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799A" w:rsidRDefault="0062799A" w:rsidP="0062799A">
      <w:pPr>
        <w:widowControl w:val="0"/>
        <w:autoSpaceDE w:val="0"/>
        <w:autoSpaceDN w:val="0"/>
        <w:spacing w:before="127"/>
        <w:ind w:firstLine="0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01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017A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>Внеурочн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ОГО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А</w:t>
      </w:r>
    </w:p>
    <w:p w:rsidR="0062799A" w:rsidRPr="0062799A" w:rsidRDefault="0062799A" w:rsidP="0062799A">
      <w:pPr>
        <w:widowControl w:val="0"/>
        <w:autoSpaceDE w:val="0"/>
        <w:autoSpaceDN w:val="0"/>
        <w:spacing w:before="127"/>
        <w:ind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2799A">
        <w:rPr>
          <w:rFonts w:ascii="Times New Roman" w:eastAsia="Verdana" w:hAnsi="Times New Roman" w:cs="Times New Roman"/>
          <w:b/>
          <w:bCs/>
          <w:caps/>
          <w:sz w:val="24"/>
          <w:szCs w:val="24"/>
        </w:rPr>
        <w:t>«Разговоры о важном»</w:t>
      </w:r>
    </w:p>
    <w:p w:rsidR="0062799A" w:rsidRPr="00A21234" w:rsidRDefault="0062799A" w:rsidP="0062799A">
      <w:pPr>
        <w:widowControl w:val="0"/>
        <w:autoSpaceDE w:val="0"/>
        <w:autoSpaceDN w:val="0"/>
        <w:spacing w:before="26" w:line="264" w:lineRule="auto"/>
        <w:ind w:left="340" w:right="110" w:firstLine="283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Программа курса внеурочной деятельности разработана с учётом рекомендаций примерной программы воспитания. </w:t>
      </w:r>
    </w:p>
    <w:p w:rsidR="0062799A" w:rsidRPr="00A21234" w:rsidRDefault="0062799A" w:rsidP="0062799A">
      <w:pPr>
        <w:widowControl w:val="0"/>
        <w:autoSpaceDE w:val="0"/>
        <w:autoSpaceDN w:val="0"/>
        <w:ind w:left="450" w:right="224" w:firstLine="0"/>
        <w:outlineLvl w:val="2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21234">
        <w:rPr>
          <w:rFonts w:ascii="Times New Roman" w:eastAsia="Verdana" w:hAnsi="Times New Roman" w:cs="Times New Roman"/>
          <w:b/>
          <w:bCs/>
          <w:color w:val="231F20"/>
          <w:sz w:val="24"/>
          <w:szCs w:val="24"/>
        </w:rPr>
        <w:t>Ценностное наполнение внеурочных занятий</w:t>
      </w:r>
    </w:p>
    <w:p w:rsidR="0062799A" w:rsidRPr="00A21234" w:rsidRDefault="0062799A" w:rsidP="0062799A">
      <w:pPr>
        <w:widowControl w:val="0"/>
        <w:autoSpaceDE w:val="0"/>
        <w:autoSpaceDN w:val="0"/>
        <w:spacing w:before="26" w:line="264" w:lineRule="auto"/>
        <w:ind w:left="340" w:right="11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основе определения тематики внеурочных занятий лежат два принципа:</w:t>
      </w:r>
    </w:p>
    <w:p w:rsidR="0062799A" w:rsidRPr="00A21234" w:rsidRDefault="0062799A" w:rsidP="0062799A">
      <w:pPr>
        <w:widowControl w:val="0"/>
        <w:numPr>
          <w:ilvl w:val="1"/>
          <w:numId w:val="2"/>
        </w:numPr>
        <w:tabs>
          <w:tab w:val="left" w:pos="984"/>
        </w:tabs>
        <w:autoSpaceDE w:val="0"/>
        <w:autoSpaceDN w:val="0"/>
        <w:spacing w:before="2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соответствие датам календаря;</w:t>
      </w:r>
    </w:p>
    <w:p w:rsidR="0062799A" w:rsidRPr="00A21234" w:rsidRDefault="0062799A" w:rsidP="0062799A">
      <w:pPr>
        <w:widowControl w:val="0"/>
        <w:numPr>
          <w:ilvl w:val="1"/>
          <w:numId w:val="2"/>
        </w:numPr>
        <w:tabs>
          <w:tab w:val="left" w:pos="984"/>
        </w:tabs>
        <w:autoSpaceDE w:val="0"/>
        <w:autoSpaceDN w:val="0"/>
        <w:spacing w:before="24" w:line="264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значимость  для  обучающегося  события  (даты),  которое  отмечается в календаре в текущем году.</w:t>
      </w:r>
    </w:p>
    <w:p w:rsidR="0062799A" w:rsidRPr="00A21234" w:rsidRDefault="0062799A" w:rsidP="0062799A">
      <w:pPr>
        <w:widowControl w:val="0"/>
        <w:autoSpaceDE w:val="0"/>
        <w:autoSpaceDN w:val="0"/>
        <w:spacing w:before="2"/>
        <w:ind w:left="6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Даты календаря можно объединить в две группы:</w:t>
      </w:r>
    </w:p>
    <w:p w:rsidR="0062799A" w:rsidRPr="00A21234" w:rsidRDefault="0062799A" w:rsidP="0062799A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4" w:line="264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62799A" w:rsidRPr="00A21234" w:rsidRDefault="0062799A" w:rsidP="0062799A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5" w:line="264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62799A" w:rsidRPr="00A21234" w:rsidRDefault="0062799A" w:rsidP="0062799A">
      <w:pPr>
        <w:widowControl w:val="0"/>
        <w:autoSpaceDE w:val="0"/>
        <w:autoSpaceDN w:val="0"/>
        <w:spacing w:before="3" w:line="264" w:lineRule="auto"/>
        <w:ind w:left="340" w:right="11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62799A" w:rsidRPr="0062799A" w:rsidRDefault="0062799A" w:rsidP="0062799A">
      <w:pPr>
        <w:widowControl w:val="0"/>
        <w:autoSpaceDE w:val="0"/>
        <w:autoSpaceDN w:val="0"/>
        <w:spacing w:before="4" w:line="264" w:lineRule="auto"/>
        <w:ind w:left="340" w:right="111" w:firstLine="283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Следует отметить, что внеурочные занятия входят в общую систему воспитательной работы школы</w:t>
      </w:r>
    </w:p>
    <w:p w:rsidR="00A21234" w:rsidRPr="00A21234" w:rsidRDefault="00A21234" w:rsidP="0062799A">
      <w:pPr>
        <w:widowControl w:val="0"/>
        <w:autoSpaceDE w:val="0"/>
        <w:autoSpaceDN w:val="0"/>
        <w:spacing w:line="261" w:lineRule="auto"/>
        <w:ind w:left="340" w:right="111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A21234" w:rsidRPr="00A21234" w:rsidRDefault="00A21234" w:rsidP="0062799A">
      <w:pPr>
        <w:widowControl w:val="0"/>
        <w:autoSpaceDE w:val="0"/>
        <w:autoSpaceDN w:val="0"/>
        <w:spacing w:line="202" w:lineRule="exact"/>
        <w:ind w:left="6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Педагог помогает обучающемуся: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83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формировании его российской идентичности;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50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формировании интереса к познанию;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86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before="9" w:line="201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01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создании мотивации для участия в социально-значимой деятельности;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65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развитии у школьников общекультурной компетентности;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50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развитии умения принимать осознанные решения и делать выбор;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50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осознании своего места в обществе;</w:t>
      </w:r>
    </w:p>
    <w:p w:rsidR="00A21234" w:rsidRPr="00A21234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50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познании себя, своих мотивов, устремлений, склонностей;</w:t>
      </w:r>
    </w:p>
    <w:p w:rsidR="00A21234" w:rsidRPr="0062799A" w:rsidRDefault="00A21234" w:rsidP="0062799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line="286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в формировании готовности к личностному самоопределению.</w:t>
      </w:r>
    </w:p>
    <w:p w:rsidR="0062799A" w:rsidRPr="0062799A" w:rsidRDefault="0062799A" w:rsidP="0062799A">
      <w:pPr>
        <w:widowControl w:val="0"/>
        <w:tabs>
          <w:tab w:val="left" w:pos="984"/>
        </w:tabs>
        <w:autoSpaceDE w:val="0"/>
        <w:autoSpaceDN w:val="0"/>
        <w:spacing w:line="286" w:lineRule="exact"/>
        <w:ind w:left="98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2799A" w:rsidRPr="00A21234" w:rsidRDefault="0062799A" w:rsidP="0062799A">
      <w:pPr>
        <w:widowControl w:val="0"/>
        <w:tabs>
          <w:tab w:val="left" w:pos="984"/>
        </w:tabs>
        <w:autoSpaceDE w:val="0"/>
        <w:autoSpaceDN w:val="0"/>
        <w:spacing w:line="286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017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</w:t>
      </w:r>
      <w:r w:rsidRPr="000017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ИЗУЧЕНИЯ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>Внеурочн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ого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а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62799A">
        <w:rPr>
          <w:rFonts w:ascii="Times New Roman" w:eastAsia="Verdana" w:hAnsi="Times New Roman" w:cs="Times New Roman"/>
          <w:b/>
          <w:bCs/>
          <w:caps/>
          <w:sz w:val="24"/>
          <w:szCs w:val="24"/>
        </w:rPr>
        <w:t>«Разговоры о важном»</w:t>
      </w:r>
      <w:r w:rsidRPr="000017A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</w:t>
      </w:r>
      <w:r>
        <w:rPr>
          <w:rFonts w:ascii="Times New Roman" w:eastAsia="Times New Roman" w:hAnsi="Times New Roman" w:cs="Times New Roman"/>
          <w:sz w:val="24"/>
          <w:szCs w:val="24"/>
        </w:rPr>
        <w:t>ение, нравственность, экология.</w:t>
      </w:r>
    </w:p>
    <w:p w:rsid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ОсновныЕ задачи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воспитание  активной  гражданской позиции, духовно-нравственное  и 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lastRenderedPageBreak/>
        <w:t>патриотическое воспитание на основе  национальных ценностей;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62799A" w:rsidRDefault="0062799A" w:rsidP="0062799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99A" w:rsidRPr="000017A3" w:rsidRDefault="0062799A" w:rsidP="0062799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017A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>Внеурочн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ого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а</w:t>
      </w:r>
      <w:r w:rsidRPr="0062799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62799A">
        <w:rPr>
          <w:rFonts w:ascii="Times New Roman" w:eastAsia="Verdana" w:hAnsi="Times New Roman" w:cs="Times New Roman"/>
          <w:b/>
          <w:bCs/>
          <w:caps/>
          <w:sz w:val="24"/>
          <w:szCs w:val="24"/>
        </w:rPr>
        <w:t>«Разговоры о важном»</w:t>
      </w:r>
      <w:r w:rsidRPr="000017A3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0017A3">
        <w:rPr>
          <w:rFonts w:ascii="Times New Roman" w:eastAsia="Calibri" w:hAnsi="Times New Roman" w:cs="Times New Roman"/>
          <w:b/>
          <w:sz w:val="24"/>
          <w:szCs w:val="24"/>
        </w:rPr>
        <w:t xml:space="preserve">  В УЧЕБНОМ ПЛАНЕ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2799A" w:rsidRPr="00A21234" w:rsidRDefault="0062799A" w:rsidP="0062799A">
      <w:pPr>
        <w:widowControl w:val="0"/>
        <w:autoSpaceDE w:val="0"/>
        <w:autoSpaceDN w:val="0"/>
        <w:spacing w:line="259" w:lineRule="auto"/>
        <w:ind w:left="113" w:right="338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sz w:val="24"/>
          <w:szCs w:val="24"/>
        </w:rPr>
        <w:tab/>
        <w:t>Учебный курс предназначен для обучающихся 1–4-х классов; рассчитан на 1 час в неделю/34 часа в год  в каждом  классе.</w:t>
      </w:r>
      <w:r w:rsidRPr="0062799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21234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Программа реализуется в  течение  одного  учебного  года, занятия проводятся 1 раз в неделю.</w:t>
      </w:r>
    </w:p>
    <w:p w:rsidR="0062799A" w:rsidRPr="0062799A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21234" w:rsidRDefault="0062799A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2799A">
        <w:rPr>
          <w:rFonts w:ascii="Times New Roman" w:eastAsia="Times New Roman" w:hAnsi="Times New Roman" w:cs="Times New Roman"/>
          <w:b/>
          <w:caps/>
          <w:sz w:val="24"/>
          <w:szCs w:val="24"/>
        </w:rPr>
        <w:t>Форма организации</w:t>
      </w:r>
      <w:r w:rsidRPr="0062799A">
        <w:rPr>
          <w:rFonts w:ascii="Times New Roman" w:eastAsia="Times New Roman" w:hAnsi="Times New Roman" w:cs="Times New Roman"/>
          <w:sz w:val="24"/>
          <w:szCs w:val="24"/>
        </w:rPr>
        <w:t>: дискуссионный клуб.</w:t>
      </w:r>
    </w:p>
    <w:p w:rsidR="00DA4F17" w:rsidRPr="00A21234" w:rsidRDefault="00DA4F17" w:rsidP="0062799A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A4F17" w:rsidRDefault="00DA4F17" w:rsidP="00DA4F17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0017A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0017A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Pr="000017A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0017A3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DA4F17" w:rsidRPr="000017A3" w:rsidRDefault="00DA4F17" w:rsidP="00DA4F17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F17" w:rsidRDefault="00DA4F17" w:rsidP="00DA4F1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hyperlink r:id="rId6" w:history="1">
        <w:r w:rsidRPr="00DA5809">
          <w:rPr>
            <w:rStyle w:val="a4"/>
            <w:sz w:val="28"/>
            <w:szCs w:val="28"/>
            <w:bdr w:val="none" w:sz="0" w:space="0" w:color="auto" w:frame="1"/>
          </w:rPr>
          <w:t>http://school-collection.edu.ru/collection/</w:t>
        </w:r>
      </w:hyperlink>
    </w:p>
    <w:p w:rsidR="00DA4F17" w:rsidRDefault="00DA4F17" w:rsidP="00DA4F1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DA4F17" w:rsidRPr="00DA4F17" w:rsidRDefault="00DA4F17" w:rsidP="00DA4F17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hyperlink r:id="rId7" w:history="1">
        <w:r w:rsidRPr="00DA5809">
          <w:rPr>
            <w:rStyle w:val="a4"/>
            <w:sz w:val="28"/>
            <w:szCs w:val="28"/>
            <w:bdr w:val="none" w:sz="0" w:space="0" w:color="auto" w:frame="1"/>
          </w:rPr>
          <w:t>https://edsoo.ru/Metodicheskie_videouroki.htm</w:t>
        </w:r>
      </w:hyperlink>
      <w:bookmarkStart w:id="0" w:name="_GoBack"/>
      <w:bookmarkEnd w:id="0"/>
    </w:p>
    <w:p w:rsidR="00DA4F17" w:rsidRDefault="00DA4F17" w:rsidP="00DA4F17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hyperlink r:id="rId8" w:history="1">
        <w:r w:rsidRPr="00DA5809">
          <w:rPr>
            <w:rStyle w:val="a4"/>
            <w:sz w:val="28"/>
            <w:szCs w:val="28"/>
            <w:bdr w:val="none" w:sz="0" w:space="0" w:color="auto" w:frame="1"/>
          </w:rPr>
          <w:t>https://apkpro.ru/razgovory-o-vazhnom/</w:t>
        </w:r>
      </w:hyperlink>
    </w:p>
    <w:p w:rsidR="00DA4F17" w:rsidRDefault="00DA4F17" w:rsidP="00DA4F17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7457BD" w:rsidRDefault="007457BD" w:rsidP="00A21234">
      <w:pPr>
        <w:ind w:firstLine="0"/>
      </w:pPr>
    </w:p>
    <w:sectPr w:rsidR="007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02"/>
    <w:rsid w:val="0062799A"/>
    <w:rsid w:val="007457BD"/>
    <w:rsid w:val="00A21234"/>
    <w:rsid w:val="00B21102"/>
    <w:rsid w:val="00D10E1E"/>
    <w:rsid w:val="00D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razgovory-o-vazhn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Metodicheskie_videouro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2022-10-08T12:06:00Z</dcterms:created>
  <dcterms:modified xsi:type="dcterms:W3CDTF">2022-10-08T12:30:00Z</dcterms:modified>
</cp:coreProperties>
</file>