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831FC1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 w:rsidR="0028279D">
              <w:rPr>
                <w:b/>
                <w:sz w:val="24"/>
              </w:rPr>
              <w:t xml:space="preserve"> (углубленный уровень)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28279D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717157" w:rsidTr="00E648FE">
        <w:trPr>
          <w:trHeight w:val="462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AE6843" w:rsidRDefault="0028279D" w:rsidP="0028279D">
            <w:pPr>
              <w:pStyle w:val="TableParagraph"/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10 класс – 136 часов (4 часа в неделю)</w:t>
            </w:r>
          </w:p>
          <w:p w:rsidR="0028279D" w:rsidRPr="00E648FE" w:rsidRDefault="0028279D" w:rsidP="0028279D">
            <w:pPr>
              <w:pStyle w:val="TableParagraph"/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11 класс – 136 часов (4 часа в неделю)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 xml:space="preserve"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D85A10">
              <w:rPr>
                <w:sz w:val="24"/>
              </w:rPr>
              <w:t>образования»</w:t>
            </w:r>
            <w:r>
              <w:rPr>
                <w:sz w:val="24"/>
              </w:rPr>
              <w:t>№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Самокутяева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Самокутяева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RPr="00E648FE" w:rsidTr="00D85A10">
        <w:trPr>
          <w:trHeight w:val="316"/>
        </w:trPr>
        <w:tc>
          <w:tcPr>
            <w:tcW w:w="2292" w:type="dxa"/>
          </w:tcPr>
          <w:p w:rsidR="00717157" w:rsidRPr="00E648FE" w:rsidRDefault="00D85A10" w:rsidP="00E648FE">
            <w:pPr>
              <w:pStyle w:val="TableParagraph"/>
              <w:ind w:left="141"/>
              <w:rPr>
                <w:sz w:val="24"/>
                <w:szCs w:val="24"/>
              </w:rPr>
            </w:pPr>
            <w:r w:rsidRPr="00E648FE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831FC1" w:rsidRDefault="00831FC1" w:rsidP="00831FC1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Загладин Н.В. Всеобщая история. Новейшая история (10-11)</w:t>
            </w:r>
          </w:p>
          <w:p w:rsidR="00717157" w:rsidRPr="00E648FE" w:rsidRDefault="00831FC1" w:rsidP="00831FC1">
            <w:pPr>
              <w:spacing w:line="276" w:lineRule="auto"/>
              <w:jc w:val="both"/>
            </w:pPr>
            <w:r>
              <w:rPr>
                <w:sz w:val="24"/>
                <w:szCs w:val="24"/>
                <w:lang w:eastAsia="ru-RU"/>
              </w:rPr>
              <w:t>Мединский В.Р. История России (10-11)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Pr="00831FC1" w:rsidRDefault="00831FC1" w:rsidP="00E648FE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  <w:szCs w:val="24"/>
              </w:rPr>
            </w:pPr>
            <w:r w:rsidRPr="00831FC1">
              <w:rPr>
                <w:color w:val="000000"/>
                <w:sz w:val="24"/>
                <w:szCs w:val="24"/>
              </w:rPr>
              <w:t>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</w:t>
            </w: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E648FE">
            <w:pPr>
              <w:pStyle w:val="TableParagraph"/>
              <w:spacing w:line="278" w:lineRule="auto"/>
              <w:ind w:left="107" w:right="152"/>
              <w:rPr>
                <w:sz w:val="24"/>
              </w:rPr>
            </w:pPr>
            <w:r>
              <w:rPr>
                <w:sz w:val="24"/>
              </w:rPr>
              <w:t>Структу</w:t>
            </w:r>
            <w:r w:rsidR="00E648FE"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70" w:lineRule="exact"/>
              <w:ind w:hanging="69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 w:rsidR="004B0477">
              <w:rPr>
                <w:sz w:val="24"/>
              </w:rPr>
              <w:t>,</w:t>
            </w:r>
          </w:p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0CA3"/>
    <w:multiLevelType w:val="hybridMultilevel"/>
    <w:tmpl w:val="391C7056"/>
    <w:lvl w:ilvl="0" w:tplc="AD808692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313803336">
    <w:abstractNumId w:val="2"/>
  </w:num>
  <w:num w:numId="2" w16cid:durableId="1061948727">
    <w:abstractNumId w:val="0"/>
  </w:num>
  <w:num w:numId="3" w16cid:durableId="1151675699">
    <w:abstractNumId w:val="1"/>
  </w:num>
  <w:num w:numId="4" w16cid:durableId="1170176636">
    <w:abstractNumId w:val="3"/>
  </w:num>
  <w:num w:numId="5" w16cid:durableId="1523863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57"/>
    <w:rsid w:val="0028279D"/>
    <w:rsid w:val="004B0477"/>
    <w:rsid w:val="005A7FD6"/>
    <w:rsid w:val="00717157"/>
    <w:rsid w:val="00831FC1"/>
    <w:rsid w:val="008815B7"/>
    <w:rsid w:val="009136D5"/>
    <w:rsid w:val="00AE6843"/>
    <w:rsid w:val="00D85A10"/>
    <w:rsid w:val="00D937E9"/>
    <w:rsid w:val="00E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A5D9"/>
  <w15:docId w15:val="{8D8EECD2-2B18-43A0-AAEC-8B8898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s171">
    <w:name w:val="s171"/>
    <w:basedOn w:val="a"/>
    <w:rsid w:val="00E648FE"/>
    <w:pPr>
      <w:widowControl/>
      <w:autoSpaceDE/>
      <w:autoSpaceDN/>
      <w:spacing w:line="288" w:lineRule="auto"/>
    </w:pPr>
    <w:rPr>
      <w:rFonts w:eastAsiaTheme="minorEastAsia"/>
      <w:sz w:val="24"/>
      <w:szCs w:val="24"/>
      <w:lang w:eastAsia="ru-RU"/>
    </w:rPr>
  </w:style>
  <w:style w:type="character" w:customStyle="1" w:styleId="bumpedfont1589">
    <w:name w:val="bumpedfont1589"/>
    <w:basedOn w:val="a0"/>
    <w:rsid w:val="00E648F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Microsoft Office User</cp:lastModifiedBy>
  <cp:revision>6</cp:revision>
  <cp:lastPrinted>2023-09-14T09:36:00Z</cp:lastPrinted>
  <dcterms:created xsi:type="dcterms:W3CDTF">2023-09-14T17:13:00Z</dcterms:created>
  <dcterms:modified xsi:type="dcterms:W3CDTF">2023-09-14T18:19:00Z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