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28" w:rsidRPr="009307CA" w:rsidRDefault="009307CA" w:rsidP="009307C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7CA">
        <w:rPr>
          <w:rFonts w:ascii="Times New Roman" w:hAnsi="Times New Roman" w:cs="Times New Roman"/>
          <w:b/>
          <w:sz w:val="32"/>
          <w:szCs w:val="32"/>
        </w:rPr>
        <w:t>Итоги</w:t>
      </w:r>
      <w:r w:rsidR="00C36B28" w:rsidRPr="009307CA">
        <w:rPr>
          <w:rFonts w:ascii="Times New Roman" w:hAnsi="Times New Roman" w:cs="Times New Roman"/>
          <w:b/>
          <w:sz w:val="32"/>
          <w:szCs w:val="32"/>
        </w:rPr>
        <w:t xml:space="preserve"> анкетирования</w:t>
      </w:r>
    </w:p>
    <w:p w:rsidR="00B05FF7" w:rsidRDefault="00C36B28" w:rsidP="009307C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7CA">
        <w:rPr>
          <w:rFonts w:ascii="Times New Roman" w:hAnsi="Times New Roman" w:cs="Times New Roman"/>
          <w:b/>
          <w:sz w:val="32"/>
          <w:szCs w:val="32"/>
        </w:rPr>
        <w:t>родителей по организации питания детей в школьной столовой</w:t>
      </w:r>
    </w:p>
    <w:p w:rsidR="008956D5" w:rsidRPr="009307CA" w:rsidRDefault="008956D5" w:rsidP="009307C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15-19 мая 2023г.</w:t>
      </w:r>
      <w:bookmarkStart w:id="0" w:name="_GoBack"/>
      <w:bookmarkEnd w:id="0"/>
    </w:p>
    <w:p w:rsidR="00C36B28" w:rsidRDefault="00C36B28" w:rsidP="003C0729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6B28" w:rsidRDefault="00C36B28" w:rsidP="00C36B28">
      <w:pPr>
        <w:shd w:val="clear" w:color="auto" w:fill="FFFFFF"/>
        <w:spacing w:after="0" w:line="300" w:lineRule="auto"/>
        <w:ind w:left="720" w:hanging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.      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Завтракает ли Ваш ребенок перед уходом в школу?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всегда - 52%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иногда – 48%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ест фрукты или пьет напитки – 32%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г) никогда - 0%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2. Интересуетесь ли Вы меню школьной столовой?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часто – 63%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редко – 31%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никогда – 6%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3. Нравится ли Вашему ребенку ассортимент блюд в школе?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да – 76%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не всегда – 22%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нет – 2%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4. Ваш ребенок получает горячий завтрак?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да – 67 %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иногда – 7%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нет – 2</w:t>
      </w:r>
      <w:r w:rsidR="00EA48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5. Ваш ребенок пользуется буфетной продукцией (булка, чай)?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да – 56%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редко – 26%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нет – 18%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6. Вас устраивает меню школьной столовой?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да – 71%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иногда – 24%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нет – 5%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г) предложения - </w:t>
      </w:r>
    </w:p>
    <w:p w:rsidR="00C36B28" w:rsidRDefault="00C36B28" w:rsidP="00C36B28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C36B28" w:rsidRDefault="00C36B28" w:rsidP="00C36B28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а)</w:t>
      </w:r>
      <w:r w:rsidR="003C07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«5» - 63%, «4» - 26%, «3» - 2%, «2» - 0%</w:t>
      </w:r>
    </w:p>
    <w:p w:rsidR="00C36B28" w:rsidRDefault="003C0729" w:rsidP="00C36B2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б) воздержусь - 9%</w:t>
      </w:r>
    </w:p>
    <w:p w:rsidR="00C36B28" w:rsidRDefault="00C36B28" w:rsidP="00C36B28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 в) другое</w:t>
      </w:r>
      <w:r w:rsidR="003C07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– 0%</w:t>
      </w:r>
    </w:p>
    <w:p w:rsidR="003C0729" w:rsidRDefault="00C36B28" w:rsidP="00C36B2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     8. Чтобы Вы изменили в организации питания школьников, в режиме работы</w:t>
      </w:r>
      <w:r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столовой?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</w:t>
      </w:r>
    </w:p>
    <w:p w:rsidR="00C36B28" w:rsidRPr="003C0729" w:rsidRDefault="003C0729" w:rsidP="003C0729">
      <w:pPr>
        <w:shd w:val="clear" w:color="auto" w:fill="FFFFFF"/>
        <w:spacing w:after="0" w:line="300" w:lineRule="auto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Большинство ответов: «Увеличи</w:t>
      </w:r>
      <w:r w:rsidR="00EA48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ассортимент выпечки, салатов»</w:t>
      </w:r>
    </w:p>
    <w:p w:rsidR="00C36B28" w:rsidRDefault="00C36B28" w:rsidP="00C36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28" w:rsidRPr="00C36B28" w:rsidRDefault="00C36B28" w:rsidP="00C36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B28" w:rsidRPr="00C3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28"/>
    <w:rsid w:val="003C0729"/>
    <w:rsid w:val="008956D5"/>
    <w:rsid w:val="009307CA"/>
    <w:rsid w:val="00B05FF7"/>
    <w:rsid w:val="00C36B28"/>
    <w:rsid w:val="00E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dcterms:created xsi:type="dcterms:W3CDTF">2023-09-08T06:05:00Z</dcterms:created>
  <dcterms:modified xsi:type="dcterms:W3CDTF">2023-09-08T06:56:00Z</dcterms:modified>
</cp:coreProperties>
</file>